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6EC" w:rsidRPr="001D50F3" w:rsidRDefault="00C256EC" w:rsidP="00C256EC">
      <w:pPr>
        <w:spacing w:beforeLines="20" w:before="48" w:afterLines="40" w:after="96" w:line="276" w:lineRule="auto"/>
        <w:jc w:val="center"/>
        <w:outlineLvl w:val="0"/>
        <w:rPr>
          <w:rFonts w:asciiTheme="majorBidi" w:hAnsiTheme="majorBidi" w:cstheme="majorBidi"/>
          <w:b/>
          <w:bCs/>
        </w:rPr>
      </w:pPr>
      <w:r>
        <w:rPr>
          <w:rFonts w:asciiTheme="majorBidi" w:hAnsiTheme="majorBidi" w:cstheme="majorBidi"/>
          <w:b/>
          <w:bCs/>
        </w:rPr>
        <w:t>Le S</w:t>
      </w:r>
      <w:r w:rsidRPr="001C7491">
        <w:rPr>
          <w:rFonts w:asciiTheme="majorBidi" w:hAnsiTheme="majorBidi" w:cstheme="majorBidi"/>
          <w:b/>
          <w:bCs/>
        </w:rPr>
        <w:t>port partagé</w:t>
      </w:r>
      <w:r>
        <w:rPr>
          <w:rFonts w:asciiTheme="majorBidi" w:hAnsiTheme="majorBidi" w:cstheme="majorBidi"/>
          <w:b/>
          <w:bCs/>
        </w:rPr>
        <w:t xml:space="preserve">, une formule inclusive </w:t>
      </w:r>
    </w:p>
    <w:p w:rsidR="00C256EC" w:rsidRPr="00FB608D" w:rsidRDefault="00C256EC" w:rsidP="00C256EC">
      <w:pPr>
        <w:spacing w:beforeLines="20" w:before="48" w:afterLines="40" w:after="96" w:line="276" w:lineRule="auto"/>
        <w:jc w:val="both"/>
        <w:textAlignment w:val="baseline"/>
        <w:outlineLvl w:val="0"/>
        <w:rPr>
          <w:rFonts w:asciiTheme="majorBidi" w:hAnsiTheme="majorBidi" w:cstheme="majorBidi"/>
          <w:sz w:val="20"/>
          <w:szCs w:val="20"/>
        </w:rPr>
      </w:pPr>
      <w:r w:rsidRPr="00FB608D">
        <w:rPr>
          <w:rFonts w:asciiTheme="majorBidi" w:hAnsiTheme="majorBidi" w:cstheme="majorBidi"/>
          <w:sz w:val="20"/>
          <w:szCs w:val="20"/>
        </w:rPr>
        <w:t xml:space="preserve">Jean-Pierre </w:t>
      </w:r>
      <w:proofErr w:type="spellStart"/>
      <w:r w:rsidRPr="00FB608D">
        <w:rPr>
          <w:rFonts w:asciiTheme="majorBidi" w:hAnsiTheme="majorBidi" w:cstheme="majorBidi"/>
          <w:sz w:val="20"/>
          <w:szCs w:val="20"/>
        </w:rPr>
        <w:t>Garel</w:t>
      </w:r>
      <w:proofErr w:type="spellEnd"/>
      <w:r w:rsidRPr="00FB608D">
        <w:rPr>
          <w:rFonts w:asciiTheme="majorBidi" w:hAnsiTheme="majorBidi" w:cstheme="majorBidi"/>
          <w:sz w:val="20"/>
          <w:szCs w:val="20"/>
        </w:rPr>
        <w:t>, chercheur associé au laboratoire Cultures-Éducation-Sociétés (université de Bordeaux)</w:t>
      </w:r>
    </w:p>
    <w:p w:rsidR="00C256EC" w:rsidRDefault="00C256EC" w:rsidP="00C256EC">
      <w:pPr>
        <w:spacing w:beforeLines="20" w:before="48" w:afterLines="40" w:after="96" w:line="276" w:lineRule="auto"/>
        <w:jc w:val="both"/>
        <w:textAlignment w:val="baseline"/>
        <w:rPr>
          <w:rFonts w:asciiTheme="majorBidi" w:hAnsiTheme="majorBidi" w:cstheme="majorBidi"/>
        </w:rPr>
      </w:pPr>
    </w:p>
    <w:p w:rsidR="00C256EC" w:rsidRDefault="00D259CD" w:rsidP="00C256EC">
      <w:pPr>
        <w:spacing w:beforeLines="20" w:before="48" w:afterLines="40" w:after="96" w:line="276" w:lineRule="auto"/>
        <w:jc w:val="both"/>
        <w:textAlignment w:val="baseline"/>
        <w:rPr>
          <w:rFonts w:asciiTheme="majorBidi" w:hAnsiTheme="majorBidi" w:cstheme="majorBidi"/>
        </w:rPr>
      </w:pPr>
      <w:r>
        <w:rPr>
          <w:rFonts w:asciiTheme="majorBidi" w:hAnsiTheme="majorBidi" w:cstheme="majorBidi"/>
        </w:rPr>
        <w:t>L</w:t>
      </w:r>
      <w:r w:rsidR="00C256EC" w:rsidRPr="001D50F3">
        <w:rPr>
          <w:rFonts w:asciiTheme="majorBidi" w:hAnsiTheme="majorBidi" w:cstheme="majorBidi"/>
        </w:rPr>
        <w:t>e</w:t>
      </w:r>
      <w:r w:rsidR="00C256EC">
        <w:rPr>
          <w:rFonts w:asciiTheme="majorBidi" w:hAnsiTheme="majorBidi" w:cstheme="majorBidi"/>
        </w:rPr>
        <w:t xml:space="preserve"> Sport part</w:t>
      </w:r>
      <w:r w:rsidR="00C256EC" w:rsidRPr="003C7163">
        <w:rPr>
          <w:rFonts w:asciiTheme="majorBidi" w:hAnsiTheme="majorBidi" w:cstheme="majorBidi"/>
        </w:rPr>
        <w:t xml:space="preserve">agé </w:t>
      </w:r>
      <w:r w:rsidR="00497899">
        <w:rPr>
          <w:rFonts w:asciiTheme="majorBidi" w:hAnsiTheme="majorBidi" w:cstheme="majorBidi"/>
        </w:rPr>
        <w:t xml:space="preserve">conçu </w:t>
      </w:r>
      <w:r w:rsidR="00C256EC">
        <w:rPr>
          <w:rFonts w:asciiTheme="majorBidi" w:hAnsiTheme="majorBidi" w:cstheme="majorBidi"/>
        </w:rPr>
        <w:t xml:space="preserve">par </w:t>
      </w:r>
      <w:r w:rsidR="00C256EC" w:rsidRPr="001D50F3">
        <w:rPr>
          <w:rFonts w:asciiTheme="majorBidi" w:hAnsiTheme="majorBidi" w:cstheme="majorBidi"/>
        </w:rPr>
        <w:t>l’UNSS</w:t>
      </w:r>
      <w:r w:rsidR="00E346F5">
        <w:rPr>
          <w:rFonts w:asciiTheme="majorBidi" w:hAnsiTheme="majorBidi" w:cstheme="majorBidi"/>
        </w:rPr>
        <w:t xml:space="preserve"> (Union nationale du sport scolaire)</w:t>
      </w:r>
      <w:r w:rsidR="00C256EC">
        <w:rPr>
          <w:rFonts w:asciiTheme="majorBidi" w:hAnsiTheme="majorBidi" w:cstheme="majorBidi"/>
        </w:rPr>
        <w:t xml:space="preserve"> comporte </w:t>
      </w:r>
      <w:r w:rsidR="00C256EC" w:rsidRPr="001D50F3">
        <w:rPr>
          <w:rFonts w:asciiTheme="majorBidi" w:hAnsiTheme="majorBidi" w:cstheme="majorBidi"/>
        </w:rPr>
        <w:t xml:space="preserve">une double mixité </w:t>
      </w:r>
      <w:r w:rsidR="00C256EC">
        <w:rPr>
          <w:rFonts w:asciiTheme="majorBidi" w:hAnsiTheme="majorBidi" w:cstheme="majorBidi"/>
        </w:rPr>
        <w:t xml:space="preserve">des pratiquants, </w:t>
      </w:r>
      <w:r w:rsidR="00C256EC" w:rsidRPr="001D50F3">
        <w:rPr>
          <w:rFonts w:asciiTheme="majorBidi" w:hAnsiTheme="majorBidi" w:cstheme="majorBidi"/>
        </w:rPr>
        <w:t xml:space="preserve">fille/garçon </w:t>
      </w:r>
      <w:r w:rsidR="00C256EC">
        <w:rPr>
          <w:rFonts w:asciiTheme="majorBidi" w:hAnsiTheme="majorBidi" w:cstheme="majorBidi"/>
        </w:rPr>
        <w:t xml:space="preserve">et </w:t>
      </w:r>
      <w:proofErr w:type="spellStart"/>
      <w:r w:rsidR="00C256EC" w:rsidRPr="001D50F3">
        <w:rPr>
          <w:rFonts w:asciiTheme="majorBidi" w:hAnsiTheme="majorBidi" w:cstheme="majorBidi"/>
        </w:rPr>
        <w:t>handi</w:t>
      </w:r>
      <w:proofErr w:type="spellEnd"/>
      <w:r w:rsidR="00C256EC">
        <w:rPr>
          <w:rFonts w:asciiTheme="majorBidi" w:hAnsiTheme="majorBidi" w:cstheme="majorBidi"/>
        </w:rPr>
        <w:t>/</w:t>
      </w:r>
      <w:r w:rsidR="00C256EC" w:rsidRPr="001D50F3">
        <w:rPr>
          <w:rFonts w:asciiTheme="majorBidi" w:hAnsiTheme="majorBidi" w:cstheme="majorBidi"/>
        </w:rPr>
        <w:t>valide</w:t>
      </w:r>
      <w:r w:rsidR="00C256EC">
        <w:rPr>
          <w:rFonts w:asciiTheme="majorBidi" w:hAnsiTheme="majorBidi" w:cstheme="majorBidi"/>
        </w:rPr>
        <w:t>. Comment se présente-</w:t>
      </w:r>
      <w:r w:rsidR="00566108">
        <w:rPr>
          <w:rFonts w:asciiTheme="majorBidi" w:hAnsiTheme="majorBidi" w:cstheme="majorBidi"/>
        </w:rPr>
        <w:t>t-</w:t>
      </w:r>
      <w:r w:rsidR="00C256EC">
        <w:rPr>
          <w:rFonts w:asciiTheme="majorBidi" w:hAnsiTheme="majorBidi" w:cstheme="majorBidi"/>
        </w:rPr>
        <w:t xml:space="preserve">il ? Comment s’équilibre </w:t>
      </w:r>
      <w:r w:rsidR="00C256EC" w:rsidRPr="001D50F3">
        <w:rPr>
          <w:rFonts w:asciiTheme="majorBidi" w:hAnsiTheme="majorBidi" w:cstheme="majorBidi"/>
        </w:rPr>
        <w:t xml:space="preserve">l’opposition entre </w:t>
      </w:r>
      <w:r w:rsidR="00C256EC">
        <w:rPr>
          <w:rFonts w:asciiTheme="majorBidi" w:hAnsiTheme="majorBidi" w:cstheme="majorBidi"/>
        </w:rPr>
        <w:t>d</w:t>
      </w:r>
      <w:r w:rsidR="00C256EC" w:rsidRPr="001D50F3">
        <w:rPr>
          <w:rFonts w:asciiTheme="majorBidi" w:hAnsiTheme="majorBidi" w:cstheme="majorBidi"/>
        </w:rPr>
        <w:t xml:space="preserve">es équipes </w:t>
      </w:r>
      <w:r w:rsidR="00C256EC">
        <w:rPr>
          <w:rFonts w:asciiTheme="majorBidi" w:hAnsiTheme="majorBidi" w:cstheme="majorBidi"/>
        </w:rPr>
        <w:t xml:space="preserve">avec </w:t>
      </w:r>
      <w:r w:rsidR="00C256EC" w:rsidRPr="001D50F3">
        <w:rPr>
          <w:rFonts w:asciiTheme="majorBidi" w:hAnsiTheme="majorBidi" w:cstheme="majorBidi"/>
        </w:rPr>
        <w:t xml:space="preserve">des </w:t>
      </w:r>
      <w:proofErr w:type="spellStart"/>
      <w:r w:rsidR="00C256EC" w:rsidRPr="001D50F3">
        <w:rPr>
          <w:rFonts w:asciiTheme="majorBidi" w:hAnsiTheme="majorBidi" w:cstheme="majorBidi"/>
        </w:rPr>
        <w:t>participant.</w:t>
      </w:r>
      <w:proofErr w:type="gramStart"/>
      <w:r w:rsidR="00C256EC" w:rsidRPr="001D50F3">
        <w:rPr>
          <w:rFonts w:asciiTheme="majorBidi" w:hAnsiTheme="majorBidi" w:cstheme="majorBidi"/>
        </w:rPr>
        <w:t>e.s</w:t>
      </w:r>
      <w:proofErr w:type="spellEnd"/>
      <w:proofErr w:type="gramEnd"/>
      <w:r w:rsidR="00C256EC" w:rsidRPr="001D50F3">
        <w:rPr>
          <w:rFonts w:asciiTheme="majorBidi" w:hAnsiTheme="majorBidi" w:cstheme="majorBidi"/>
        </w:rPr>
        <w:t xml:space="preserve"> aux capacités inégales</w:t>
      </w:r>
      <w:r w:rsidR="00C256EC">
        <w:rPr>
          <w:rFonts w:asciiTheme="majorBidi" w:hAnsiTheme="majorBidi" w:cstheme="majorBidi"/>
        </w:rPr>
        <w:t xml:space="preserve"> ? Quels enseignements en tirer ? </w:t>
      </w:r>
    </w:p>
    <w:p w:rsidR="00754527" w:rsidRDefault="00754527" w:rsidP="00C256EC">
      <w:pPr>
        <w:spacing w:beforeLines="20" w:before="48" w:afterLines="40" w:after="96" w:line="276" w:lineRule="auto"/>
        <w:jc w:val="both"/>
        <w:textAlignment w:val="baseline"/>
        <w:rPr>
          <w:rFonts w:asciiTheme="majorBidi" w:hAnsiTheme="majorBidi" w:cstheme="majorBidi"/>
          <w:b/>
          <w:bCs/>
        </w:rPr>
      </w:pPr>
    </w:p>
    <w:p w:rsidR="007A51D8" w:rsidRDefault="007A51D8" w:rsidP="00C256EC">
      <w:pPr>
        <w:spacing w:beforeLines="20" w:before="48" w:afterLines="40" w:after="96" w:line="276" w:lineRule="auto"/>
        <w:jc w:val="both"/>
        <w:textAlignment w:val="baseline"/>
        <w:rPr>
          <w:rFonts w:asciiTheme="majorBidi" w:hAnsiTheme="majorBidi" w:cstheme="majorBidi"/>
          <w:b/>
          <w:bCs/>
        </w:rPr>
      </w:pPr>
      <w:r>
        <w:rPr>
          <w:rFonts w:asciiTheme="majorBidi" w:hAnsiTheme="majorBidi" w:cstheme="majorBidi"/>
          <w:b/>
          <w:bCs/>
        </w:rPr>
        <w:t>Activités pratiquées</w:t>
      </w:r>
    </w:p>
    <w:p w:rsidR="00C256EC" w:rsidRDefault="00C256EC" w:rsidP="00CB37CA">
      <w:pPr>
        <w:spacing w:beforeLines="20" w:before="48" w:afterLines="40" w:after="96" w:line="276" w:lineRule="auto"/>
        <w:jc w:val="both"/>
        <w:textAlignment w:val="baseline"/>
        <w:rPr>
          <w:rFonts w:asciiTheme="majorBidi" w:hAnsiTheme="majorBidi" w:cstheme="majorBidi"/>
        </w:rPr>
      </w:pPr>
      <w:r>
        <w:rPr>
          <w:rFonts w:asciiTheme="majorBidi" w:hAnsiTheme="majorBidi" w:cstheme="majorBidi"/>
        </w:rPr>
        <w:t>Une cinquantaine de sports sont actuellement proposés, dont une trentaine peuvent être pratiqués</w:t>
      </w:r>
      <w:r w:rsidR="004C17F5">
        <w:rPr>
          <w:rFonts w:asciiTheme="majorBidi" w:hAnsiTheme="majorBidi" w:cstheme="majorBidi"/>
        </w:rPr>
        <w:t xml:space="preserve"> </w:t>
      </w:r>
      <w:r>
        <w:rPr>
          <w:rFonts w:asciiTheme="majorBidi" w:hAnsiTheme="majorBidi" w:cstheme="majorBidi"/>
        </w:rPr>
        <w:t xml:space="preserve">jusqu’au </w:t>
      </w:r>
      <w:r w:rsidRPr="001D50F3">
        <w:rPr>
          <w:rFonts w:asciiTheme="majorBidi" w:hAnsiTheme="majorBidi" w:cstheme="majorBidi"/>
        </w:rPr>
        <w:t>championnat de France, précédé de championnats aux niveaux départemental et académique.</w:t>
      </w:r>
      <w:r>
        <w:rPr>
          <w:rFonts w:asciiTheme="majorBidi" w:hAnsiTheme="majorBidi" w:cstheme="majorBidi"/>
        </w:rPr>
        <w:t xml:space="preserve"> On y trouve des activités classiques, telles que le </w:t>
      </w:r>
      <w:r w:rsidRPr="001D50F3">
        <w:rPr>
          <w:rFonts w:asciiTheme="majorBidi" w:hAnsiTheme="majorBidi" w:cstheme="majorBidi"/>
        </w:rPr>
        <w:t xml:space="preserve">cross, </w:t>
      </w:r>
      <w:r>
        <w:rPr>
          <w:rFonts w:asciiTheme="majorBidi" w:hAnsiTheme="majorBidi" w:cstheme="majorBidi"/>
        </w:rPr>
        <w:t xml:space="preserve">le </w:t>
      </w:r>
      <w:r w:rsidRPr="001D50F3">
        <w:rPr>
          <w:rFonts w:asciiTheme="majorBidi" w:hAnsiTheme="majorBidi" w:cstheme="majorBidi"/>
        </w:rPr>
        <w:t>bad</w:t>
      </w:r>
      <w:r>
        <w:rPr>
          <w:rFonts w:asciiTheme="majorBidi" w:hAnsiTheme="majorBidi" w:cstheme="majorBidi"/>
        </w:rPr>
        <w:t>minton, l’</w:t>
      </w:r>
      <w:r w:rsidRPr="001D50F3">
        <w:rPr>
          <w:rFonts w:asciiTheme="majorBidi" w:hAnsiTheme="majorBidi" w:cstheme="majorBidi"/>
        </w:rPr>
        <w:t>escalade</w:t>
      </w:r>
      <w:r>
        <w:rPr>
          <w:rFonts w:asciiTheme="majorBidi" w:hAnsiTheme="majorBidi" w:cstheme="majorBidi"/>
        </w:rPr>
        <w:t>, la n</w:t>
      </w:r>
      <w:r w:rsidRPr="001D50F3">
        <w:rPr>
          <w:rFonts w:asciiTheme="majorBidi" w:hAnsiTheme="majorBidi" w:cstheme="majorBidi"/>
        </w:rPr>
        <w:t>atation</w:t>
      </w:r>
      <w:r>
        <w:rPr>
          <w:rFonts w:asciiTheme="majorBidi" w:hAnsiTheme="majorBidi" w:cstheme="majorBidi"/>
        </w:rPr>
        <w:t xml:space="preserve">, et d’autres moins courantes dans la scolarité du second degré : la </w:t>
      </w:r>
      <w:r w:rsidRPr="001D50F3">
        <w:rPr>
          <w:rFonts w:asciiTheme="majorBidi" w:hAnsiTheme="majorBidi" w:cstheme="majorBidi"/>
        </w:rPr>
        <w:t>pétanque</w:t>
      </w:r>
      <w:r>
        <w:rPr>
          <w:rFonts w:asciiTheme="majorBidi" w:hAnsiTheme="majorBidi" w:cstheme="majorBidi"/>
        </w:rPr>
        <w:t>, l’</w:t>
      </w:r>
      <w:r w:rsidRPr="001D50F3">
        <w:rPr>
          <w:rFonts w:asciiTheme="majorBidi" w:hAnsiTheme="majorBidi" w:cstheme="majorBidi"/>
        </w:rPr>
        <w:t xml:space="preserve">aviron indoor, </w:t>
      </w:r>
      <w:r>
        <w:rPr>
          <w:rFonts w:asciiTheme="majorBidi" w:hAnsiTheme="majorBidi" w:cstheme="majorBidi"/>
        </w:rPr>
        <w:t xml:space="preserve">le </w:t>
      </w:r>
      <w:r w:rsidRPr="001D50F3">
        <w:rPr>
          <w:rFonts w:asciiTheme="majorBidi" w:hAnsiTheme="majorBidi" w:cstheme="majorBidi"/>
        </w:rPr>
        <w:t xml:space="preserve">duathlon, </w:t>
      </w:r>
      <w:r>
        <w:rPr>
          <w:rFonts w:asciiTheme="majorBidi" w:hAnsiTheme="majorBidi" w:cstheme="majorBidi"/>
        </w:rPr>
        <w:t xml:space="preserve">le </w:t>
      </w:r>
      <w:r w:rsidRPr="001D50F3">
        <w:rPr>
          <w:rFonts w:asciiTheme="majorBidi" w:hAnsiTheme="majorBidi" w:cstheme="majorBidi"/>
        </w:rPr>
        <w:t xml:space="preserve">laser </w:t>
      </w:r>
      <w:proofErr w:type="spellStart"/>
      <w:r w:rsidRPr="001D50F3">
        <w:rPr>
          <w:rFonts w:asciiTheme="majorBidi" w:hAnsiTheme="majorBidi" w:cstheme="majorBidi"/>
        </w:rPr>
        <w:t>run</w:t>
      </w:r>
      <w:proofErr w:type="spellEnd"/>
      <w:r>
        <w:rPr>
          <w:rFonts w:asciiTheme="majorBidi" w:hAnsiTheme="majorBidi" w:cstheme="majorBidi"/>
        </w:rPr>
        <w:t>…</w:t>
      </w:r>
    </w:p>
    <w:p w:rsidR="00C256EC" w:rsidRPr="002E1560" w:rsidRDefault="00C256EC" w:rsidP="00CB37CA">
      <w:pPr>
        <w:spacing w:line="276" w:lineRule="auto"/>
        <w:jc w:val="both"/>
      </w:pPr>
      <w:r w:rsidRPr="00D74703">
        <w:rPr>
          <w:rFonts w:asciiTheme="majorBidi" w:hAnsiTheme="majorBidi" w:cstheme="majorBidi"/>
        </w:rPr>
        <w:t xml:space="preserve">À côté d’activités se </w:t>
      </w:r>
      <w:r>
        <w:rPr>
          <w:rFonts w:asciiTheme="majorBidi" w:hAnsiTheme="majorBidi" w:cstheme="majorBidi"/>
        </w:rPr>
        <w:t xml:space="preserve">déroulant </w:t>
      </w:r>
      <w:r w:rsidRPr="00D74703">
        <w:rPr>
          <w:rFonts w:asciiTheme="majorBidi" w:hAnsiTheme="majorBidi" w:cstheme="majorBidi"/>
        </w:rPr>
        <w:t xml:space="preserve">sur </w:t>
      </w:r>
      <w:r>
        <w:rPr>
          <w:rFonts w:asciiTheme="majorBidi" w:hAnsiTheme="majorBidi" w:cstheme="majorBidi"/>
        </w:rPr>
        <w:t>un</w:t>
      </w:r>
      <w:r w:rsidRPr="00D74703">
        <w:rPr>
          <w:rFonts w:asciiTheme="majorBidi" w:hAnsiTheme="majorBidi" w:cstheme="majorBidi"/>
        </w:rPr>
        <w:t xml:space="preserve"> même lieu et </w:t>
      </w:r>
      <w:r>
        <w:rPr>
          <w:rFonts w:asciiTheme="majorBidi" w:hAnsiTheme="majorBidi" w:cstheme="majorBidi"/>
        </w:rPr>
        <w:t>dans un</w:t>
      </w:r>
      <w:r w:rsidRPr="00D74703">
        <w:rPr>
          <w:rFonts w:asciiTheme="majorBidi" w:hAnsiTheme="majorBidi" w:cstheme="majorBidi"/>
        </w:rPr>
        <w:t xml:space="preserve"> même temps</w:t>
      </w:r>
      <w:r>
        <w:rPr>
          <w:rFonts w:asciiTheme="majorBidi" w:hAnsiTheme="majorBidi" w:cstheme="majorBidi"/>
        </w:rPr>
        <w:t xml:space="preserve">, et dont chacune aboutit à un titre de champion de </w:t>
      </w:r>
      <w:r w:rsidRPr="00D74703">
        <w:rPr>
          <w:rFonts w:asciiTheme="majorBidi" w:hAnsiTheme="majorBidi" w:cstheme="majorBidi"/>
        </w:rPr>
        <w:t xml:space="preserve">France </w:t>
      </w:r>
      <w:r>
        <w:rPr>
          <w:rFonts w:asciiTheme="majorBidi" w:hAnsiTheme="majorBidi" w:cstheme="majorBidi"/>
        </w:rPr>
        <w:t>é</w:t>
      </w:r>
      <w:r w:rsidRPr="00D74703">
        <w:rPr>
          <w:rFonts w:asciiTheme="majorBidi" w:hAnsiTheme="majorBidi" w:cstheme="majorBidi"/>
        </w:rPr>
        <w:t>tablissement</w:t>
      </w:r>
      <w:r>
        <w:rPr>
          <w:rFonts w:asciiTheme="majorBidi" w:hAnsiTheme="majorBidi" w:cstheme="majorBidi"/>
        </w:rPr>
        <w:t>, e</w:t>
      </w:r>
      <w:r w:rsidRPr="00D74703">
        <w:rPr>
          <w:rFonts w:asciiTheme="majorBidi" w:hAnsiTheme="majorBidi" w:cstheme="majorBidi"/>
        </w:rPr>
        <w:t>xcellence</w:t>
      </w:r>
      <w:r>
        <w:rPr>
          <w:rFonts w:asciiTheme="majorBidi" w:hAnsiTheme="majorBidi" w:cstheme="majorBidi"/>
        </w:rPr>
        <w:t xml:space="preserve"> et Sport partagé,</w:t>
      </w:r>
      <w:r w:rsidRPr="00D74703">
        <w:rPr>
          <w:rFonts w:asciiTheme="majorBidi" w:hAnsiTheme="majorBidi" w:cstheme="majorBidi"/>
        </w:rPr>
        <w:t xml:space="preserve"> il existe </w:t>
      </w:r>
      <w:r w:rsidRPr="00D74703">
        <w:rPr>
          <w:rFonts w:asciiTheme="majorBidi" w:hAnsiTheme="majorBidi" w:cstheme="majorBidi"/>
          <w:color w:val="000000"/>
          <w:bdr w:val="none" w:sz="0" w:space="0" w:color="auto" w:frame="1"/>
        </w:rPr>
        <w:t>un championnat</w:t>
      </w:r>
      <w:r>
        <w:rPr>
          <w:rFonts w:asciiTheme="majorBidi" w:hAnsiTheme="majorBidi" w:cstheme="majorBidi"/>
          <w:color w:val="000000"/>
          <w:bdr w:val="none" w:sz="0" w:space="0" w:color="auto" w:frame="1"/>
        </w:rPr>
        <w:t xml:space="preserve"> de France</w:t>
      </w:r>
      <w:r w:rsidRPr="00D74703">
        <w:rPr>
          <w:rFonts w:asciiTheme="majorBidi" w:hAnsiTheme="majorBidi" w:cstheme="majorBidi"/>
          <w:color w:val="000000"/>
          <w:bdr w:val="none" w:sz="0" w:space="0" w:color="auto" w:frame="1"/>
        </w:rPr>
        <w:t xml:space="preserve"> spécifique</w:t>
      </w:r>
      <w:r>
        <w:rPr>
          <w:rFonts w:asciiTheme="majorBidi" w:hAnsiTheme="majorBidi" w:cstheme="majorBidi"/>
          <w:color w:val="000000"/>
          <w:bdr w:val="none" w:sz="0" w:space="0" w:color="auto" w:frame="1"/>
        </w:rPr>
        <w:t>, S</w:t>
      </w:r>
      <w:r w:rsidRPr="001C7491">
        <w:rPr>
          <w:rFonts w:asciiTheme="majorBidi" w:hAnsiTheme="majorBidi" w:cstheme="majorBidi"/>
          <w:color w:val="000000"/>
          <w:bdr w:val="none" w:sz="0" w:space="0" w:color="auto" w:frame="1"/>
        </w:rPr>
        <w:t>port partagé</w:t>
      </w:r>
      <w:r w:rsidRPr="00D74703">
        <w:rPr>
          <w:rFonts w:asciiTheme="majorBidi" w:hAnsiTheme="majorBidi" w:cstheme="majorBidi"/>
          <w:color w:val="000000"/>
          <w:bdr w:val="none" w:sz="0" w:space="0" w:color="auto" w:frame="1"/>
        </w:rPr>
        <w:t xml:space="preserve"> </w:t>
      </w:r>
      <w:proofErr w:type="spellStart"/>
      <w:r w:rsidRPr="00D74703">
        <w:rPr>
          <w:rFonts w:asciiTheme="majorBidi" w:hAnsiTheme="majorBidi" w:cstheme="majorBidi"/>
          <w:color w:val="000000"/>
          <w:bdr w:val="none" w:sz="0" w:space="0" w:color="auto" w:frame="1"/>
        </w:rPr>
        <w:t>multiactivités</w:t>
      </w:r>
      <w:proofErr w:type="spellEnd"/>
      <w:r w:rsidRPr="00D74703">
        <w:rPr>
          <w:rFonts w:asciiTheme="majorBidi" w:hAnsiTheme="majorBidi" w:cstheme="majorBidi"/>
          <w:color w:val="000000"/>
          <w:bdr w:val="none" w:sz="0" w:space="0" w:color="auto" w:frame="1"/>
        </w:rPr>
        <w:t>,</w:t>
      </w:r>
      <w:r>
        <w:rPr>
          <w:rFonts w:asciiTheme="majorBidi" w:hAnsiTheme="majorBidi" w:cstheme="majorBidi"/>
          <w:color w:val="000000"/>
          <w:bdr w:val="none" w:sz="0" w:space="0" w:color="auto" w:frame="1"/>
        </w:rPr>
        <w:t xml:space="preserve"> Il comporte quatre challenges : b</w:t>
      </w:r>
      <w:r w:rsidRPr="006D4D86">
        <w:rPr>
          <w:rFonts w:asciiTheme="majorBidi" w:hAnsiTheme="majorBidi" w:cstheme="majorBidi"/>
          <w:color w:val="000000"/>
          <w:bdr w:val="none" w:sz="0" w:space="0" w:color="auto" w:frame="1"/>
        </w:rPr>
        <w:t xml:space="preserve">iathlon </w:t>
      </w:r>
      <w:r>
        <w:rPr>
          <w:rFonts w:asciiTheme="majorBidi" w:hAnsiTheme="majorBidi" w:cstheme="majorBidi"/>
          <w:color w:val="000000"/>
          <w:bdr w:val="none" w:sz="0" w:space="0" w:color="auto" w:frame="1"/>
        </w:rPr>
        <w:t>(r</w:t>
      </w:r>
      <w:r w:rsidRPr="006D4D86">
        <w:rPr>
          <w:rFonts w:asciiTheme="majorBidi" w:hAnsiTheme="majorBidi" w:cstheme="majorBidi"/>
          <w:color w:val="000000"/>
          <w:bdr w:val="none" w:sz="0" w:space="0" w:color="auto" w:frame="1"/>
        </w:rPr>
        <w:t xml:space="preserve">elais </w:t>
      </w:r>
      <w:r>
        <w:rPr>
          <w:rFonts w:asciiTheme="majorBidi" w:hAnsiTheme="majorBidi" w:cstheme="majorBidi"/>
          <w:color w:val="000000"/>
          <w:bdr w:val="none" w:sz="0" w:space="0" w:color="auto" w:frame="1"/>
        </w:rPr>
        <w:t>et</w:t>
      </w:r>
      <w:r w:rsidRPr="006D4D86">
        <w:rPr>
          <w:rFonts w:asciiTheme="majorBidi" w:hAnsiTheme="majorBidi" w:cstheme="majorBidi"/>
          <w:color w:val="000000"/>
          <w:bdr w:val="none" w:sz="0" w:space="0" w:color="auto" w:frame="1"/>
        </w:rPr>
        <w:t xml:space="preserve"> </w:t>
      </w:r>
      <w:r>
        <w:rPr>
          <w:rFonts w:asciiTheme="majorBidi" w:hAnsiTheme="majorBidi" w:cstheme="majorBidi"/>
          <w:color w:val="000000"/>
          <w:bdr w:val="none" w:sz="0" w:space="0" w:color="auto" w:frame="1"/>
        </w:rPr>
        <w:t>t</w:t>
      </w:r>
      <w:r w:rsidRPr="006D4D86">
        <w:rPr>
          <w:rFonts w:asciiTheme="majorBidi" w:hAnsiTheme="majorBidi" w:cstheme="majorBidi"/>
          <w:color w:val="000000"/>
          <w:bdr w:val="none" w:sz="0" w:space="0" w:color="auto" w:frame="1"/>
        </w:rPr>
        <w:t>ir à la sarbacane</w:t>
      </w:r>
      <w:r>
        <w:rPr>
          <w:rFonts w:asciiTheme="majorBidi" w:hAnsiTheme="majorBidi" w:cstheme="majorBidi"/>
          <w:color w:val="000000"/>
          <w:bdr w:val="none" w:sz="0" w:space="0" w:color="auto" w:frame="1"/>
        </w:rPr>
        <w:t>) ;</w:t>
      </w:r>
      <w:r>
        <w:rPr>
          <w:rFonts w:asciiTheme="majorBidi" w:hAnsiTheme="majorBidi" w:cstheme="majorBidi"/>
          <w:color w:val="000000"/>
        </w:rPr>
        <w:t xml:space="preserve"> </w:t>
      </w:r>
      <w:r>
        <w:rPr>
          <w:rFonts w:asciiTheme="majorBidi" w:hAnsiTheme="majorBidi" w:cstheme="majorBidi"/>
          <w:color w:val="000000"/>
          <w:bdr w:val="none" w:sz="0" w:space="0" w:color="auto" w:frame="1"/>
        </w:rPr>
        <w:t>c</w:t>
      </w:r>
      <w:r w:rsidRPr="006D4D86">
        <w:rPr>
          <w:rFonts w:asciiTheme="majorBidi" w:hAnsiTheme="majorBidi" w:cstheme="majorBidi"/>
          <w:color w:val="000000"/>
          <w:bdr w:val="none" w:sz="0" w:space="0" w:color="auto" w:frame="1"/>
        </w:rPr>
        <w:t xml:space="preserve">ourse d’orientation </w:t>
      </w:r>
      <w:r>
        <w:rPr>
          <w:rFonts w:asciiTheme="majorBidi" w:hAnsiTheme="majorBidi" w:cstheme="majorBidi"/>
          <w:color w:val="000000"/>
          <w:bdr w:val="none" w:sz="0" w:space="0" w:color="auto" w:frame="1"/>
        </w:rPr>
        <w:t>(c</w:t>
      </w:r>
      <w:r w:rsidRPr="006D4D86">
        <w:rPr>
          <w:rFonts w:asciiTheme="majorBidi" w:hAnsiTheme="majorBidi" w:cstheme="majorBidi"/>
          <w:color w:val="000000"/>
          <w:bdr w:val="none" w:sz="0" w:space="0" w:color="auto" w:frame="1"/>
        </w:rPr>
        <w:t>ourse aux plots et relais</w:t>
      </w:r>
      <w:r>
        <w:rPr>
          <w:rFonts w:asciiTheme="majorBidi" w:hAnsiTheme="majorBidi" w:cstheme="majorBidi"/>
          <w:color w:val="000000"/>
          <w:bdr w:val="none" w:sz="0" w:space="0" w:color="auto" w:frame="1"/>
        </w:rPr>
        <w:t>) ; c</w:t>
      </w:r>
      <w:r w:rsidRPr="006D4D86">
        <w:rPr>
          <w:rFonts w:asciiTheme="majorBidi" w:hAnsiTheme="majorBidi" w:cstheme="majorBidi"/>
          <w:color w:val="000000"/>
          <w:bdr w:val="none" w:sz="0" w:space="0" w:color="auto" w:frame="1"/>
        </w:rPr>
        <w:t xml:space="preserve">hallenge double </w:t>
      </w:r>
      <w:r>
        <w:rPr>
          <w:rFonts w:asciiTheme="majorBidi" w:hAnsiTheme="majorBidi" w:cstheme="majorBidi"/>
          <w:color w:val="000000"/>
          <w:bdr w:val="none" w:sz="0" w:space="0" w:color="auto" w:frame="1"/>
        </w:rPr>
        <w:t>(</w:t>
      </w:r>
      <w:proofErr w:type="spellStart"/>
      <w:r>
        <w:rPr>
          <w:rFonts w:asciiTheme="majorBidi" w:hAnsiTheme="majorBidi" w:cstheme="majorBidi"/>
          <w:color w:val="000000"/>
          <w:bdr w:val="none" w:sz="0" w:space="0" w:color="auto" w:frame="1"/>
        </w:rPr>
        <w:t>b</w:t>
      </w:r>
      <w:r w:rsidRPr="006D4D86">
        <w:rPr>
          <w:rFonts w:asciiTheme="majorBidi" w:hAnsiTheme="majorBidi" w:cstheme="majorBidi"/>
          <w:color w:val="000000"/>
          <w:bdr w:val="none" w:sz="0" w:space="0" w:color="auto" w:frame="1"/>
        </w:rPr>
        <w:t>occia</w:t>
      </w:r>
      <w:proofErr w:type="spellEnd"/>
      <w:r w:rsidRPr="006D4D86">
        <w:rPr>
          <w:rFonts w:asciiTheme="majorBidi" w:hAnsiTheme="majorBidi" w:cstheme="majorBidi"/>
          <w:color w:val="000000"/>
          <w:bdr w:val="none" w:sz="0" w:space="0" w:color="auto" w:frame="1"/>
        </w:rPr>
        <w:t xml:space="preserve"> et tennis de table</w:t>
      </w:r>
      <w:r>
        <w:rPr>
          <w:rFonts w:asciiTheme="majorBidi" w:hAnsiTheme="majorBidi" w:cstheme="majorBidi"/>
          <w:color w:val="000000"/>
          <w:bdr w:val="none" w:sz="0" w:space="0" w:color="auto" w:frame="1"/>
        </w:rPr>
        <w:t>) ;</w:t>
      </w:r>
      <w:r>
        <w:rPr>
          <w:rFonts w:asciiTheme="majorBidi" w:hAnsiTheme="majorBidi" w:cstheme="majorBidi"/>
          <w:color w:val="000000"/>
        </w:rPr>
        <w:t xml:space="preserve"> </w:t>
      </w:r>
      <w:r>
        <w:rPr>
          <w:rFonts w:asciiTheme="majorBidi" w:hAnsiTheme="majorBidi" w:cstheme="majorBidi"/>
          <w:color w:val="000000"/>
          <w:bdr w:val="none" w:sz="0" w:space="0" w:color="auto" w:frame="1"/>
        </w:rPr>
        <w:t>c</w:t>
      </w:r>
      <w:r w:rsidRPr="006D4D86">
        <w:rPr>
          <w:rFonts w:asciiTheme="majorBidi" w:hAnsiTheme="majorBidi" w:cstheme="majorBidi"/>
          <w:color w:val="000000"/>
          <w:bdr w:val="none" w:sz="0" w:space="0" w:color="auto" w:frame="1"/>
        </w:rPr>
        <w:t xml:space="preserve">hallenge artistique (acrosport, </w:t>
      </w:r>
      <w:proofErr w:type="spellStart"/>
      <w:r w:rsidRPr="006D4D86">
        <w:rPr>
          <w:rFonts w:asciiTheme="majorBidi" w:hAnsiTheme="majorBidi" w:cstheme="majorBidi"/>
          <w:color w:val="000000"/>
          <w:bdr w:val="none" w:sz="0" w:space="0" w:color="auto" w:frame="1"/>
        </w:rPr>
        <w:t>step</w:t>
      </w:r>
      <w:proofErr w:type="spellEnd"/>
      <w:r>
        <w:rPr>
          <w:rFonts w:asciiTheme="majorBidi" w:hAnsiTheme="majorBidi" w:cstheme="majorBidi"/>
          <w:color w:val="000000"/>
          <w:bdr w:val="none" w:sz="0" w:space="0" w:color="auto" w:frame="1"/>
        </w:rPr>
        <w:t xml:space="preserve"> et</w:t>
      </w:r>
      <w:r w:rsidRPr="006D4D86">
        <w:rPr>
          <w:rFonts w:asciiTheme="majorBidi" w:hAnsiTheme="majorBidi" w:cstheme="majorBidi"/>
          <w:color w:val="000000"/>
          <w:bdr w:val="none" w:sz="0" w:space="0" w:color="auto" w:frame="1"/>
        </w:rPr>
        <w:t xml:space="preserve"> danse).</w:t>
      </w:r>
      <w:r>
        <w:rPr>
          <w:rFonts w:asciiTheme="majorBidi" w:hAnsiTheme="majorBidi" w:cstheme="majorBidi"/>
          <w:color w:val="000000"/>
          <w:bdr w:val="none" w:sz="0" w:space="0" w:color="auto" w:frame="1"/>
        </w:rPr>
        <w:t xml:space="preserve"> </w:t>
      </w:r>
    </w:p>
    <w:p w:rsidR="00C256EC" w:rsidRDefault="00C256EC" w:rsidP="00C256EC">
      <w:pPr>
        <w:spacing w:beforeLines="20" w:before="48" w:afterLines="40" w:after="96" w:line="276" w:lineRule="auto"/>
        <w:jc w:val="both"/>
        <w:textAlignment w:val="baseline"/>
        <w:rPr>
          <w:rFonts w:asciiTheme="majorBidi" w:hAnsiTheme="majorBidi" w:cstheme="majorBidi"/>
          <w:color w:val="000000" w:themeColor="text1"/>
          <w:bdr w:val="none" w:sz="0" w:space="0" w:color="auto" w:frame="1"/>
        </w:rPr>
      </w:pPr>
      <w:r>
        <w:rPr>
          <w:rFonts w:asciiTheme="majorBidi" w:hAnsiTheme="majorBidi" w:cstheme="majorBidi"/>
        </w:rPr>
        <w:t xml:space="preserve">Sur présentation d’une attestation de reconnaissance administrative de leur handicap, </w:t>
      </w:r>
      <w:r w:rsidRPr="001D50F3">
        <w:rPr>
          <w:rFonts w:asciiTheme="majorBidi" w:hAnsiTheme="majorBidi" w:cstheme="majorBidi"/>
        </w:rPr>
        <w:t xml:space="preserve">les </w:t>
      </w:r>
      <w:proofErr w:type="spellStart"/>
      <w:r w:rsidRPr="001D50F3">
        <w:rPr>
          <w:rFonts w:asciiTheme="majorBidi" w:hAnsiTheme="majorBidi" w:cstheme="majorBidi"/>
        </w:rPr>
        <w:t>élèves</w:t>
      </w:r>
      <w:proofErr w:type="spellEnd"/>
      <w:r w:rsidRPr="001D50F3">
        <w:rPr>
          <w:rFonts w:asciiTheme="majorBidi" w:hAnsiTheme="majorBidi" w:cstheme="majorBidi"/>
        </w:rPr>
        <w:t xml:space="preserve"> </w:t>
      </w:r>
      <w:proofErr w:type="spellStart"/>
      <w:r w:rsidRPr="001D50F3">
        <w:rPr>
          <w:rFonts w:asciiTheme="majorBidi" w:hAnsiTheme="majorBidi" w:cstheme="majorBidi"/>
        </w:rPr>
        <w:t>licenciés</w:t>
      </w:r>
      <w:proofErr w:type="spellEnd"/>
      <w:r w:rsidRPr="001D50F3">
        <w:rPr>
          <w:rFonts w:asciiTheme="majorBidi" w:hAnsiTheme="majorBidi" w:cstheme="majorBidi"/>
        </w:rPr>
        <w:t xml:space="preserve"> à l’UNSS</w:t>
      </w:r>
      <w:r w:rsidR="00D259CD">
        <w:rPr>
          <w:rFonts w:asciiTheme="majorBidi" w:hAnsiTheme="majorBidi" w:cstheme="majorBidi"/>
        </w:rPr>
        <w:t xml:space="preserve"> </w:t>
      </w:r>
      <w:r>
        <w:rPr>
          <w:rFonts w:asciiTheme="majorBidi" w:hAnsiTheme="majorBidi" w:cstheme="majorBidi"/>
        </w:rPr>
        <w:t xml:space="preserve">sont autorisés à </w:t>
      </w:r>
      <w:r w:rsidRPr="001D50F3">
        <w:rPr>
          <w:rFonts w:asciiTheme="majorBidi" w:hAnsiTheme="majorBidi" w:cstheme="majorBidi"/>
        </w:rPr>
        <w:t xml:space="preserve">participer en </w:t>
      </w:r>
      <w:proofErr w:type="spellStart"/>
      <w:r w:rsidRPr="001D50F3">
        <w:rPr>
          <w:rFonts w:asciiTheme="majorBidi" w:hAnsiTheme="majorBidi" w:cstheme="majorBidi"/>
        </w:rPr>
        <w:t>équipe</w:t>
      </w:r>
      <w:proofErr w:type="spellEnd"/>
      <w:r w:rsidRPr="001D50F3">
        <w:rPr>
          <w:rFonts w:asciiTheme="majorBidi" w:hAnsiTheme="majorBidi" w:cstheme="majorBidi"/>
        </w:rPr>
        <w:t xml:space="preserve"> </w:t>
      </w:r>
      <w:r w:rsidRPr="000102A4">
        <w:rPr>
          <w:rFonts w:asciiTheme="majorBidi" w:hAnsiTheme="majorBidi" w:cstheme="majorBidi"/>
        </w:rPr>
        <w:t>Sport Partagé</w:t>
      </w:r>
      <w:r>
        <w:rPr>
          <w:rFonts w:asciiTheme="majorBidi" w:hAnsiTheme="majorBidi" w:cstheme="majorBidi"/>
        </w:rPr>
        <w:t xml:space="preserve">. </w:t>
      </w:r>
      <w:r w:rsidR="00D259CD">
        <w:rPr>
          <w:rFonts w:asciiTheme="majorBidi" w:hAnsiTheme="majorBidi" w:cstheme="majorBidi"/>
        </w:rPr>
        <w:t xml:space="preserve">Elle </w:t>
      </w:r>
      <w:r w:rsidRPr="001D50F3">
        <w:rPr>
          <w:rFonts w:asciiTheme="majorBidi" w:hAnsiTheme="majorBidi" w:cstheme="majorBidi"/>
        </w:rPr>
        <w:t xml:space="preserve">peut </w:t>
      </w:r>
      <w:proofErr w:type="spellStart"/>
      <w:r w:rsidRPr="001D50F3">
        <w:rPr>
          <w:rFonts w:asciiTheme="majorBidi" w:hAnsiTheme="majorBidi" w:cstheme="majorBidi"/>
        </w:rPr>
        <w:t>être</w:t>
      </w:r>
      <w:proofErr w:type="spellEnd"/>
      <w:r w:rsidRPr="001D50F3">
        <w:rPr>
          <w:rFonts w:asciiTheme="majorBidi" w:hAnsiTheme="majorBidi" w:cstheme="majorBidi"/>
        </w:rPr>
        <w:t xml:space="preserve"> </w:t>
      </w:r>
      <w:proofErr w:type="spellStart"/>
      <w:r w:rsidRPr="001D50F3">
        <w:rPr>
          <w:rFonts w:asciiTheme="majorBidi" w:hAnsiTheme="majorBidi" w:cstheme="majorBidi"/>
        </w:rPr>
        <w:t>constituée</w:t>
      </w:r>
      <w:proofErr w:type="spellEnd"/>
      <w:r w:rsidRPr="001D50F3">
        <w:rPr>
          <w:rFonts w:asciiTheme="majorBidi" w:hAnsiTheme="majorBidi" w:cstheme="majorBidi"/>
        </w:rPr>
        <w:t xml:space="preserve"> </w:t>
      </w:r>
      <w:r>
        <w:rPr>
          <w:rFonts w:asciiTheme="majorBidi" w:hAnsiTheme="majorBidi" w:cstheme="majorBidi"/>
        </w:rPr>
        <w:t xml:space="preserve">de membres </w:t>
      </w:r>
      <w:r w:rsidR="00754527">
        <w:rPr>
          <w:rFonts w:asciiTheme="majorBidi" w:hAnsiTheme="majorBidi" w:cstheme="majorBidi"/>
        </w:rPr>
        <w:t>de l’</w:t>
      </w:r>
      <w:r>
        <w:rPr>
          <w:rFonts w:asciiTheme="majorBidi" w:hAnsiTheme="majorBidi" w:cstheme="majorBidi"/>
        </w:rPr>
        <w:t>AS</w:t>
      </w:r>
      <w:r w:rsidR="00E346F5">
        <w:rPr>
          <w:rFonts w:asciiTheme="majorBidi" w:hAnsiTheme="majorBidi" w:cstheme="majorBidi"/>
        </w:rPr>
        <w:t xml:space="preserve"> (Association sportive)</w:t>
      </w:r>
      <w:r>
        <w:rPr>
          <w:rFonts w:asciiTheme="majorBidi" w:hAnsiTheme="majorBidi" w:cstheme="majorBidi"/>
        </w:rPr>
        <w:t xml:space="preserve"> d’un établissement ordinaire intégrant des élèves en situation de handicap, ou être issue de l’association, par convention, </w:t>
      </w:r>
      <w:r w:rsidRPr="006D4D86">
        <w:rPr>
          <w:rFonts w:asciiTheme="majorBidi" w:hAnsiTheme="majorBidi" w:cstheme="majorBidi"/>
          <w:color w:val="000000" w:themeColor="text1"/>
          <w:bdr w:val="none" w:sz="0" w:space="0" w:color="auto" w:frame="1"/>
        </w:rPr>
        <w:t xml:space="preserve">d’un collège ou </w:t>
      </w:r>
      <w:r>
        <w:rPr>
          <w:rFonts w:asciiTheme="majorBidi" w:hAnsiTheme="majorBidi" w:cstheme="majorBidi"/>
          <w:color w:val="000000" w:themeColor="text1"/>
          <w:bdr w:val="none" w:sz="0" w:space="0" w:color="auto" w:frame="1"/>
        </w:rPr>
        <w:t xml:space="preserve">d’un </w:t>
      </w:r>
      <w:r w:rsidRPr="006D4D86">
        <w:rPr>
          <w:rFonts w:asciiTheme="majorBidi" w:hAnsiTheme="majorBidi" w:cstheme="majorBidi"/>
          <w:color w:val="000000" w:themeColor="text1"/>
          <w:bdr w:val="none" w:sz="0" w:space="0" w:color="auto" w:frame="1"/>
        </w:rPr>
        <w:t>lycée avec un établissement spécialisé.</w:t>
      </w:r>
    </w:p>
    <w:p w:rsidR="007A51D8" w:rsidRPr="007A51D8" w:rsidRDefault="007A51D8" w:rsidP="00754527">
      <w:pPr>
        <w:spacing w:line="276" w:lineRule="auto"/>
        <w:jc w:val="both"/>
      </w:pPr>
      <w:r w:rsidRPr="00AE6F12">
        <w:rPr>
          <w:rFonts w:asciiTheme="majorBidi" w:hAnsiTheme="majorBidi" w:cstheme="majorBidi"/>
          <w:color w:val="000000" w:themeColor="text1"/>
          <w:bdr w:val="none" w:sz="0" w:space="0" w:color="auto" w:frame="1"/>
          <w:shd w:val="clear" w:color="auto" w:fill="FFFFFF"/>
        </w:rPr>
        <w:t>Par ailleurs, des actions événementielles</w:t>
      </w:r>
      <w:r w:rsidRPr="00AE6F12">
        <w:rPr>
          <w:rFonts w:asciiTheme="majorBidi" w:hAnsiTheme="majorBidi" w:cstheme="majorBidi"/>
          <w:color w:val="000000" w:themeColor="text1"/>
          <w:bdr w:val="none" w:sz="0" w:space="0" w:color="auto" w:frame="1"/>
          <w:shd w:val="clear" w:color="auto" w:fill="FFFFFE"/>
        </w:rPr>
        <w:t> et promotionnelles</w:t>
      </w:r>
      <w:r w:rsidRPr="00AE6F12">
        <w:rPr>
          <w:rFonts w:asciiTheme="majorBidi" w:hAnsiTheme="majorBidi" w:cstheme="majorBidi"/>
          <w:color w:val="000000" w:themeColor="text1"/>
          <w:bdr w:val="none" w:sz="0" w:space="0" w:color="auto" w:frame="1"/>
        </w:rPr>
        <w:t xml:space="preserve"> permettent aux </w:t>
      </w:r>
      <w:proofErr w:type="spellStart"/>
      <w:r w:rsidRPr="00AE6F12">
        <w:rPr>
          <w:rFonts w:asciiTheme="majorBidi" w:hAnsiTheme="majorBidi" w:cstheme="majorBidi"/>
          <w:color w:val="000000" w:themeColor="text1"/>
          <w:bdr w:val="none" w:sz="0" w:space="0" w:color="auto" w:frame="1"/>
        </w:rPr>
        <w:t>licencié.</w:t>
      </w:r>
      <w:proofErr w:type="gramStart"/>
      <w:r w:rsidRPr="00AE6F12">
        <w:rPr>
          <w:rFonts w:asciiTheme="majorBidi" w:hAnsiTheme="majorBidi" w:cstheme="majorBidi"/>
          <w:color w:val="000000" w:themeColor="text1"/>
          <w:bdr w:val="none" w:sz="0" w:space="0" w:color="auto" w:frame="1"/>
        </w:rPr>
        <w:t>e.s</w:t>
      </w:r>
      <w:proofErr w:type="spellEnd"/>
      <w:proofErr w:type="gramEnd"/>
      <w:r w:rsidRPr="00AE6F12">
        <w:rPr>
          <w:rFonts w:asciiTheme="majorBidi" w:hAnsiTheme="majorBidi" w:cstheme="majorBidi"/>
          <w:color w:val="000000" w:themeColor="text1"/>
          <w:bdr w:val="none" w:sz="0" w:space="0" w:color="auto" w:frame="1"/>
        </w:rPr>
        <w:t xml:space="preserve"> de partager, sur une journée, des activités relevant </w:t>
      </w:r>
      <w:r w:rsidR="00D259CD">
        <w:rPr>
          <w:rFonts w:asciiTheme="majorBidi" w:hAnsiTheme="majorBidi" w:cstheme="majorBidi"/>
          <w:color w:val="000000" w:themeColor="text1"/>
          <w:bdr w:val="none" w:sz="0" w:space="0" w:color="auto" w:frame="1"/>
        </w:rPr>
        <w:t xml:space="preserve">notamment </w:t>
      </w:r>
      <w:r w:rsidRPr="00AE6F12">
        <w:rPr>
          <w:rFonts w:asciiTheme="majorBidi" w:hAnsiTheme="majorBidi" w:cstheme="majorBidi"/>
          <w:color w:val="000000" w:themeColor="text1"/>
          <w:bdr w:val="none" w:sz="0" w:space="0" w:color="auto" w:frame="1"/>
        </w:rPr>
        <w:t xml:space="preserve">du </w:t>
      </w:r>
      <w:proofErr w:type="spellStart"/>
      <w:r w:rsidRPr="00AE6F12">
        <w:rPr>
          <w:rFonts w:asciiTheme="majorBidi" w:hAnsiTheme="majorBidi" w:cstheme="majorBidi"/>
          <w:color w:val="000000" w:themeColor="text1"/>
          <w:bdr w:val="none" w:sz="0" w:space="0" w:color="auto" w:frame="1"/>
        </w:rPr>
        <w:t>parasport</w:t>
      </w:r>
      <w:proofErr w:type="spellEnd"/>
      <w:r w:rsidRPr="00AE6F12">
        <w:rPr>
          <w:rFonts w:asciiTheme="majorBidi" w:hAnsiTheme="majorBidi" w:cstheme="majorBidi"/>
          <w:color w:val="000000" w:themeColor="text1"/>
          <w:bdr w:val="none" w:sz="0" w:space="0" w:color="auto" w:frame="1"/>
        </w:rPr>
        <w:t xml:space="preserve"> : basket fauteuil, </w:t>
      </w:r>
      <w:proofErr w:type="spellStart"/>
      <w:r w:rsidRPr="00AE6F12">
        <w:rPr>
          <w:rFonts w:asciiTheme="majorBidi" w:hAnsiTheme="majorBidi" w:cstheme="majorBidi"/>
          <w:color w:val="000000" w:themeColor="text1"/>
          <w:bdr w:val="none" w:sz="0" w:space="0" w:color="auto" w:frame="1"/>
        </w:rPr>
        <w:t>cécifoot</w:t>
      </w:r>
      <w:proofErr w:type="spellEnd"/>
      <w:r w:rsidRPr="00AE6F12">
        <w:rPr>
          <w:rFonts w:asciiTheme="majorBidi" w:hAnsiTheme="majorBidi" w:cstheme="majorBidi"/>
          <w:color w:val="000000" w:themeColor="text1"/>
          <w:bdr w:val="none" w:sz="0" w:space="0" w:color="auto" w:frame="1"/>
        </w:rPr>
        <w:t xml:space="preserve">, </w:t>
      </w:r>
      <w:proofErr w:type="spellStart"/>
      <w:r w:rsidRPr="00AE6F12">
        <w:rPr>
          <w:rFonts w:asciiTheme="majorBidi" w:hAnsiTheme="majorBidi" w:cstheme="majorBidi"/>
          <w:color w:val="000000" w:themeColor="text1"/>
          <w:bdr w:val="none" w:sz="0" w:space="0" w:color="auto" w:frame="1"/>
        </w:rPr>
        <w:t>boccia</w:t>
      </w:r>
      <w:proofErr w:type="spellEnd"/>
      <w:r w:rsidRPr="00AE6F12">
        <w:rPr>
          <w:rFonts w:asciiTheme="majorBidi" w:hAnsiTheme="majorBidi" w:cstheme="majorBidi"/>
          <w:color w:val="000000" w:themeColor="text1"/>
          <w:bdr w:val="none" w:sz="0" w:space="0" w:color="auto" w:frame="1"/>
        </w:rPr>
        <w:t xml:space="preserve">, </w:t>
      </w:r>
      <w:proofErr w:type="spellStart"/>
      <w:r w:rsidRPr="002E1560">
        <w:rPr>
          <w:rFonts w:asciiTheme="majorBidi" w:hAnsiTheme="majorBidi" w:cstheme="majorBidi"/>
          <w:color w:val="000000" w:themeColor="text1"/>
          <w:bdr w:val="none" w:sz="0" w:space="0" w:color="auto" w:frame="1"/>
        </w:rPr>
        <w:t>torball</w:t>
      </w:r>
      <w:proofErr w:type="spellEnd"/>
      <w:r w:rsidRPr="002E1560">
        <w:rPr>
          <w:rFonts w:asciiTheme="majorBidi" w:hAnsiTheme="majorBidi" w:cstheme="majorBidi"/>
          <w:color w:val="000000" w:themeColor="text1"/>
          <w:bdr w:val="none" w:sz="0" w:space="0" w:color="auto" w:frame="1"/>
        </w:rPr>
        <w:t>, etc.</w:t>
      </w:r>
      <w:r w:rsidR="00754527">
        <w:t xml:space="preserve"> </w:t>
      </w:r>
      <w:r>
        <w:rPr>
          <w:rFonts w:asciiTheme="majorBidi" w:hAnsiTheme="majorBidi" w:cstheme="majorBidi"/>
        </w:rPr>
        <w:t xml:space="preserve">Ajoutons qu’une </w:t>
      </w:r>
      <w:r w:rsidRPr="003A44D8">
        <w:rPr>
          <w:rFonts w:asciiTheme="majorBidi" w:hAnsiTheme="majorBidi" w:cstheme="majorBidi"/>
        </w:rPr>
        <w:t>convention établie</w:t>
      </w:r>
      <w:r>
        <w:rPr>
          <w:rFonts w:asciiTheme="majorBidi" w:hAnsiTheme="majorBidi" w:cstheme="majorBidi"/>
        </w:rPr>
        <w:t xml:space="preserve"> </w:t>
      </w:r>
      <w:r w:rsidRPr="003A44D8">
        <w:rPr>
          <w:rFonts w:asciiTheme="majorBidi" w:hAnsiTheme="majorBidi" w:cstheme="majorBidi"/>
        </w:rPr>
        <w:t>entre un collège</w:t>
      </w:r>
      <w:r>
        <w:rPr>
          <w:rFonts w:asciiTheme="majorBidi" w:hAnsiTheme="majorBidi" w:cstheme="majorBidi"/>
        </w:rPr>
        <w:t xml:space="preserve"> ou un lycée</w:t>
      </w:r>
      <w:r w:rsidRPr="003A44D8">
        <w:rPr>
          <w:rFonts w:asciiTheme="majorBidi" w:hAnsiTheme="majorBidi" w:cstheme="majorBidi"/>
        </w:rPr>
        <w:t xml:space="preserve"> et un établissement spécialisé</w:t>
      </w:r>
      <w:r>
        <w:rPr>
          <w:rFonts w:asciiTheme="majorBidi" w:hAnsiTheme="majorBidi" w:cstheme="majorBidi"/>
        </w:rPr>
        <w:t xml:space="preserve"> permet </w:t>
      </w:r>
      <w:r w:rsidRPr="003A44D8">
        <w:rPr>
          <w:rFonts w:asciiTheme="majorBidi" w:hAnsiTheme="majorBidi" w:cstheme="majorBidi"/>
        </w:rPr>
        <w:t>de regrouper les élèves des deux structures pour des activités</w:t>
      </w:r>
      <w:r w:rsidR="00497899">
        <w:rPr>
          <w:rFonts w:asciiTheme="majorBidi" w:hAnsiTheme="majorBidi" w:cstheme="majorBidi"/>
        </w:rPr>
        <w:t xml:space="preserve"> librement choisies</w:t>
      </w:r>
      <w:r w:rsidRPr="003A44D8">
        <w:rPr>
          <w:rFonts w:asciiTheme="majorBidi" w:hAnsiTheme="majorBidi" w:cstheme="majorBidi"/>
        </w:rPr>
        <w:t xml:space="preserve">. Philippe </w:t>
      </w:r>
      <w:proofErr w:type="spellStart"/>
      <w:r w:rsidRPr="003A44D8">
        <w:rPr>
          <w:rFonts w:asciiTheme="majorBidi" w:hAnsiTheme="majorBidi" w:cstheme="majorBidi"/>
        </w:rPr>
        <w:t>Chotard</w:t>
      </w:r>
      <w:proofErr w:type="spellEnd"/>
      <w:r w:rsidRPr="003A44D8">
        <w:rPr>
          <w:rFonts w:asciiTheme="majorBidi" w:hAnsiTheme="majorBidi" w:cstheme="majorBidi"/>
        </w:rPr>
        <w:t xml:space="preserve">, </w:t>
      </w:r>
      <w:r>
        <w:rPr>
          <w:rFonts w:asciiTheme="majorBidi" w:hAnsiTheme="majorBidi" w:cstheme="majorBidi"/>
        </w:rPr>
        <w:t xml:space="preserve">ancien </w:t>
      </w:r>
      <w:r w:rsidRPr="003A44D8">
        <w:rPr>
          <w:rFonts w:asciiTheme="majorBidi" w:hAnsiTheme="majorBidi" w:cstheme="majorBidi"/>
        </w:rPr>
        <w:t xml:space="preserve">professeur d’EPS très investi dans le </w:t>
      </w:r>
      <w:r w:rsidRPr="001C7491">
        <w:rPr>
          <w:rFonts w:asciiTheme="majorBidi" w:hAnsiTheme="majorBidi" w:cstheme="majorBidi"/>
        </w:rPr>
        <w:t>Sport partagé</w:t>
      </w:r>
      <w:r w:rsidRPr="003A44D8">
        <w:rPr>
          <w:rFonts w:asciiTheme="majorBidi" w:hAnsiTheme="majorBidi" w:cstheme="majorBidi"/>
        </w:rPr>
        <w:t xml:space="preserve">, rapporte </w:t>
      </w:r>
      <w:r>
        <w:rPr>
          <w:rFonts w:asciiTheme="majorBidi" w:hAnsiTheme="majorBidi" w:cstheme="majorBidi"/>
        </w:rPr>
        <w:t xml:space="preserve">l’exemple </w:t>
      </w:r>
      <w:r w:rsidRPr="003A44D8">
        <w:rPr>
          <w:rFonts w:asciiTheme="majorBidi" w:hAnsiTheme="majorBidi" w:cstheme="majorBidi"/>
        </w:rPr>
        <w:t xml:space="preserve">de séjours communs pour pratiquer le ski, la voile, des raids… </w:t>
      </w:r>
      <w:r>
        <w:rPr>
          <w:rFonts w:asciiTheme="majorBidi" w:hAnsiTheme="majorBidi" w:cstheme="majorBidi"/>
        </w:rPr>
        <w:t xml:space="preserve">auxquels le </w:t>
      </w:r>
      <w:r w:rsidRPr="003A44D8">
        <w:rPr>
          <w:rFonts w:asciiTheme="majorBidi" w:hAnsiTheme="majorBidi" w:cstheme="majorBidi"/>
        </w:rPr>
        <w:t xml:space="preserve">Conseil </w:t>
      </w:r>
      <w:r>
        <w:rPr>
          <w:rFonts w:asciiTheme="majorBidi" w:hAnsiTheme="majorBidi" w:cstheme="majorBidi"/>
        </w:rPr>
        <w:t xml:space="preserve">départemental </w:t>
      </w:r>
      <w:r w:rsidRPr="003A44D8">
        <w:rPr>
          <w:rFonts w:asciiTheme="majorBidi" w:hAnsiTheme="majorBidi" w:cstheme="majorBidi"/>
        </w:rPr>
        <w:t>de l’Aude</w:t>
      </w:r>
      <w:r>
        <w:rPr>
          <w:rFonts w:asciiTheme="majorBidi" w:hAnsiTheme="majorBidi" w:cstheme="majorBidi"/>
        </w:rPr>
        <w:t xml:space="preserve"> a contribué financièrement de façon substantielle</w:t>
      </w:r>
      <w:r w:rsidRPr="003A44D8">
        <w:rPr>
          <w:rFonts w:asciiTheme="majorBidi" w:hAnsiTheme="majorBidi" w:cstheme="majorBidi"/>
        </w:rPr>
        <w:t xml:space="preserve">. </w:t>
      </w:r>
    </w:p>
    <w:p w:rsidR="007A51D8" w:rsidRPr="00C256EC" w:rsidRDefault="007A51D8" w:rsidP="00C256EC">
      <w:pPr>
        <w:spacing w:beforeLines="20" w:before="48" w:afterLines="40" w:after="96" w:line="276" w:lineRule="auto"/>
        <w:jc w:val="both"/>
        <w:textAlignment w:val="baseline"/>
        <w:rPr>
          <w:rFonts w:asciiTheme="majorBidi" w:hAnsiTheme="majorBidi" w:cstheme="majorBidi"/>
          <w:color w:val="000000" w:themeColor="text1"/>
          <w:bdr w:val="none" w:sz="0" w:space="0" w:color="auto" w:frame="1"/>
        </w:rPr>
      </w:pPr>
    </w:p>
    <w:p w:rsidR="00C256EC" w:rsidRPr="00052314" w:rsidRDefault="00C256EC" w:rsidP="00C256EC">
      <w:pPr>
        <w:spacing w:beforeLines="20" w:before="48" w:afterLines="40" w:after="96" w:line="276" w:lineRule="auto"/>
        <w:jc w:val="both"/>
        <w:textAlignment w:val="baseline"/>
        <w:outlineLvl w:val="0"/>
        <w:rPr>
          <w:rFonts w:asciiTheme="majorBidi" w:hAnsiTheme="majorBidi" w:cstheme="majorBidi"/>
          <w:b/>
          <w:bCs/>
          <w:color w:val="000000" w:themeColor="text1"/>
        </w:rPr>
      </w:pPr>
      <w:r w:rsidRPr="00052314">
        <w:rPr>
          <w:rFonts w:asciiTheme="majorBidi" w:hAnsiTheme="majorBidi" w:cstheme="majorBidi"/>
          <w:b/>
          <w:bCs/>
          <w:color w:val="000000" w:themeColor="text1"/>
        </w:rPr>
        <w:t>Pour des compé</w:t>
      </w:r>
      <w:r>
        <w:rPr>
          <w:rFonts w:asciiTheme="majorBidi" w:hAnsiTheme="majorBidi" w:cstheme="majorBidi"/>
          <w:b/>
          <w:bCs/>
          <w:color w:val="000000" w:themeColor="text1"/>
        </w:rPr>
        <w:t>ti</w:t>
      </w:r>
      <w:r w:rsidRPr="00052314">
        <w:rPr>
          <w:rFonts w:asciiTheme="majorBidi" w:hAnsiTheme="majorBidi" w:cstheme="majorBidi"/>
          <w:b/>
          <w:bCs/>
          <w:color w:val="000000" w:themeColor="text1"/>
        </w:rPr>
        <w:t>tions</w:t>
      </w:r>
      <w:r w:rsidR="00945A85">
        <w:rPr>
          <w:rFonts w:asciiTheme="majorBidi" w:hAnsiTheme="majorBidi" w:cstheme="majorBidi"/>
          <w:b/>
          <w:bCs/>
          <w:color w:val="000000" w:themeColor="text1"/>
        </w:rPr>
        <w:t xml:space="preserve"> équitables</w:t>
      </w:r>
    </w:p>
    <w:p w:rsidR="00C256EC" w:rsidRPr="0073339F" w:rsidRDefault="00C256EC" w:rsidP="00C256EC">
      <w:pPr>
        <w:spacing w:beforeLines="20" w:before="48" w:afterLines="40" w:after="96" w:line="276" w:lineRule="auto"/>
        <w:jc w:val="both"/>
        <w:textAlignment w:val="baseline"/>
        <w:rPr>
          <w:rFonts w:asciiTheme="majorBidi" w:hAnsiTheme="majorBidi" w:cstheme="majorBidi"/>
          <w:color w:val="2F2E2E"/>
          <w:bdr w:val="none" w:sz="0" w:space="0" w:color="auto" w:frame="1"/>
        </w:rPr>
      </w:pPr>
      <w:r w:rsidRPr="007A5186">
        <w:rPr>
          <w:rFonts w:asciiTheme="majorBidi" w:hAnsiTheme="majorBidi" w:cstheme="majorBidi"/>
          <w:color w:val="000000" w:themeColor="text1"/>
        </w:rPr>
        <w:t xml:space="preserve">La </w:t>
      </w:r>
      <w:r w:rsidR="00CB37CA">
        <w:rPr>
          <w:rFonts w:asciiTheme="majorBidi" w:hAnsiTheme="majorBidi" w:cstheme="majorBidi"/>
          <w:color w:val="000000" w:themeColor="text1"/>
        </w:rPr>
        <w:t xml:space="preserve">fiche </w:t>
      </w:r>
      <w:hyperlink r:id="rId6" w:history="1">
        <w:r w:rsidR="00CB37CA" w:rsidRPr="00CB37CA">
          <w:rPr>
            <w:rStyle w:val="Lienhypertexte"/>
            <w:rFonts w:asciiTheme="majorBidi" w:hAnsiTheme="majorBidi" w:cstheme="majorBidi"/>
          </w:rPr>
          <w:t>Tout sport partagé</w:t>
        </w:r>
      </w:hyperlink>
      <w:r w:rsidR="00CB37CA">
        <w:rPr>
          <w:rFonts w:asciiTheme="majorBidi" w:hAnsiTheme="majorBidi" w:cstheme="majorBidi"/>
          <w:color w:val="000000" w:themeColor="text1"/>
        </w:rPr>
        <w:t xml:space="preserve"> </w:t>
      </w:r>
      <w:r w:rsidRPr="007A5186">
        <w:rPr>
          <w:rFonts w:asciiTheme="majorBidi" w:hAnsiTheme="majorBidi" w:cstheme="majorBidi"/>
          <w:color w:val="000000" w:themeColor="text1"/>
        </w:rPr>
        <w:t>de l’UNSS, téléchargeable sur le document présentant</w:t>
      </w:r>
      <w:r>
        <w:rPr>
          <w:rFonts w:asciiTheme="majorBidi" w:hAnsiTheme="majorBidi" w:cstheme="majorBidi"/>
          <w:color w:val="000000" w:themeColor="text1"/>
        </w:rPr>
        <w:t xml:space="preserve"> le </w:t>
      </w:r>
      <w:hyperlink r:id="rId7" w:history="1">
        <w:r w:rsidRPr="001C7491">
          <w:rPr>
            <w:rStyle w:val="Lienhypertexte"/>
            <w:rFonts w:asciiTheme="majorBidi" w:hAnsiTheme="majorBidi" w:cstheme="majorBidi"/>
          </w:rPr>
          <w:t>Sport partagé</w:t>
        </w:r>
      </w:hyperlink>
      <w:r>
        <w:rPr>
          <w:rStyle w:val="Appelnotedebasdep"/>
          <w:rFonts w:asciiTheme="majorBidi" w:hAnsiTheme="majorBidi" w:cstheme="majorBidi"/>
          <w:color w:val="000000" w:themeColor="text1"/>
        </w:rPr>
        <w:footnoteReference w:id="1"/>
      </w:r>
      <w:r w:rsidRPr="007A5186">
        <w:rPr>
          <w:rFonts w:asciiTheme="majorBidi" w:hAnsiTheme="majorBidi" w:cstheme="majorBidi"/>
          <w:color w:val="000000" w:themeColor="text1"/>
        </w:rPr>
        <w:t xml:space="preserve">, décrit les mesures prises </w:t>
      </w:r>
      <w:r w:rsidR="00945A85">
        <w:rPr>
          <w:rFonts w:asciiTheme="majorBidi" w:hAnsiTheme="majorBidi" w:cstheme="majorBidi"/>
          <w:color w:val="000000" w:themeColor="text1"/>
        </w:rPr>
        <w:t xml:space="preserve">en faveur de </w:t>
      </w:r>
      <w:r>
        <w:rPr>
          <w:rFonts w:asciiTheme="majorBidi" w:hAnsiTheme="majorBidi" w:cstheme="majorBidi"/>
          <w:color w:val="000000" w:themeColor="text1"/>
        </w:rPr>
        <w:t xml:space="preserve">l’équité. </w:t>
      </w:r>
      <w:r w:rsidRPr="00997BAB">
        <w:rPr>
          <w:rFonts w:asciiTheme="majorBidi" w:hAnsiTheme="majorBidi" w:cstheme="majorBidi"/>
          <w:color w:val="2F2E2E"/>
          <w:bdr w:val="none" w:sz="0" w:space="0" w:color="auto" w:frame="1"/>
        </w:rPr>
        <w:t>Selon leurs capacités</w:t>
      </w:r>
      <w:r>
        <w:rPr>
          <w:rFonts w:asciiTheme="majorBidi" w:hAnsiTheme="majorBidi" w:cstheme="majorBidi"/>
          <w:color w:val="2F2E2E"/>
          <w:bdr w:val="none" w:sz="0" w:space="0" w:color="auto" w:frame="1"/>
        </w:rPr>
        <w:t xml:space="preserve"> et pour chaque activité</w:t>
      </w:r>
      <w:r w:rsidRPr="00997BAB">
        <w:rPr>
          <w:rFonts w:asciiTheme="majorBidi" w:hAnsiTheme="majorBidi" w:cstheme="majorBidi"/>
          <w:color w:val="2F2E2E"/>
          <w:bdr w:val="none" w:sz="0" w:space="0" w:color="auto" w:frame="1"/>
        </w:rPr>
        <w:t>, les élèves sont classifiés</w:t>
      </w:r>
      <w:r>
        <w:rPr>
          <w:rFonts w:asciiTheme="majorBidi" w:hAnsiTheme="majorBidi" w:cstheme="majorBidi"/>
          <w:color w:val="2F2E2E"/>
          <w:bdr w:val="none" w:sz="0" w:space="0" w:color="auto" w:frame="1"/>
        </w:rPr>
        <w:t xml:space="preserve"> </w:t>
      </w:r>
      <w:r w:rsidRPr="00997BAB">
        <w:rPr>
          <w:rFonts w:asciiTheme="majorBidi" w:hAnsiTheme="majorBidi" w:cstheme="majorBidi"/>
          <w:color w:val="2F2E2E"/>
          <w:bdr w:val="none" w:sz="0" w:space="0" w:color="auto" w:frame="1"/>
        </w:rPr>
        <w:t xml:space="preserve">en </w:t>
      </w:r>
      <w:r w:rsidR="0099599A">
        <w:rPr>
          <w:rFonts w:asciiTheme="majorBidi" w:hAnsiTheme="majorBidi" w:cstheme="majorBidi"/>
          <w:color w:val="2F2E2E"/>
          <w:bdr w:val="none" w:sz="0" w:space="0" w:color="auto" w:frame="1"/>
        </w:rPr>
        <w:t xml:space="preserve">plusieurs catégories : </w:t>
      </w:r>
      <w:r w:rsidRPr="00997BAB">
        <w:rPr>
          <w:rFonts w:asciiTheme="majorBidi" w:hAnsiTheme="majorBidi" w:cstheme="majorBidi"/>
          <w:color w:val="2F2E2E"/>
          <w:bdr w:val="none" w:sz="0" w:space="0" w:color="auto" w:frame="1"/>
        </w:rPr>
        <w:t>cinq, de C1 à C5</w:t>
      </w:r>
      <w:r>
        <w:rPr>
          <w:rFonts w:asciiTheme="majorBidi" w:hAnsiTheme="majorBidi" w:cstheme="majorBidi"/>
          <w:color w:val="2F2E2E"/>
          <w:bdr w:val="none" w:sz="0" w:space="0" w:color="auto" w:frame="1"/>
        </w:rPr>
        <w:t xml:space="preserve"> pour les élèves avec une déficience cognitive, de </w:t>
      </w:r>
      <w:r w:rsidRPr="00997BAB">
        <w:rPr>
          <w:rFonts w:asciiTheme="majorBidi" w:hAnsiTheme="majorBidi" w:cstheme="majorBidi"/>
          <w:color w:val="2F2E2E"/>
          <w:bdr w:val="none" w:sz="0" w:space="0" w:color="auto" w:frame="1"/>
        </w:rPr>
        <w:t xml:space="preserve">C1M à C5M pour celles et ceux qui ont une déficience motrice. Cette classification </w:t>
      </w:r>
      <w:r w:rsidRPr="0070212C">
        <w:rPr>
          <w:rFonts w:asciiTheme="majorBidi" w:hAnsiTheme="majorBidi" w:cstheme="majorBidi"/>
        </w:rPr>
        <w:t xml:space="preserve">s’appuie </w:t>
      </w:r>
      <w:r>
        <w:rPr>
          <w:rFonts w:asciiTheme="majorBidi" w:hAnsiTheme="majorBidi" w:cstheme="majorBidi"/>
        </w:rPr>
        <w:t xml:space="preserve">sur les données des fédérations sportives spécialisées, la FFSA </w:t>
      </w:r>
      <w:r>
        <w:rPr>
          <w:rFonts w:asciiTheme="majorBidi" w:hAnsiTheme="majorBidi" w:cstheme="majorBidi"/>
        </w:rPr>
        <w:lastRenderedPageBreak/>
        <w:t xml:space="preserve">(Fédération française du sport adapté) et la FFH (Fédération française handisport). Ainsi, la classification en catégorie CM correspond à </w:t>
      </w:r>
      <w:r w:rsidRPr="0070212C">
        <w:rPr>
          <w:rFonts w:asciiTheme="majorBidi" w:hAnsiTheme="majorBidi" w:cstheme="majorBidi"/>
        </w:rPr>
        <w:t>la classification «</w:t>
      </w:r>
      <w:r>
        <w:rPr>
          <w:rFonts w:asciiTheme="majorBidi" w:hAnsiTheme="majorBidi" w:cstheme="majorBidi"/>
        </w:rPr>
        <w:t> </w:t>
      </w:r>
      <w:r w:rsidRPr="0070212C">
        <w:rPr>
          <w:rFonts w:asciiTheme="majorBidi" w:hAnsiTheme="majorBidi" w:cstheme="majorBidi"/>
        </w:rPr>
        <w:t xml:space="preserve">jeunes » de la </w:t>
      </w:r>
      <w:r>
        <w:rPr>
          <w:rFonts w:asciiTheme="majorBidi" w:hAnsiTheme="majorBidi" w:cstheme="majorBidi"/>
        </w:rPr>
        <w:t xml:space="preserve">FFH (cf. p. 10-13 de </w:t>
      </w:r>
      <w:hyperlink r:id="rId8" w:history="1">
        <w:r w:rsidRPr="00CF0589">
          <w:rPr>
            <w:rStyle w:val="Lienhypertexte"/>
            <w:rFonts w:asciiTheme="majorBidi" w:hAnsiTheme="majorBidi" w:cstheme="majorBidi"/>
          </w:rPr>
          <w:t>Tout sport partagé</w:t>
        </w:r>
      </w:hyperlink>
      <w:r>
        <w:rPr>
          <w:rFonts w:asciiTheme="majorBidi" w:hAnsiTheme="majorBidi" w:cstheme="majorBidi"/>
        </w:rPr>
        <w:t>)</w:t>
      </w:r>
      <w:r w:rsidRPr="009C4D54">
        <w:rPr>
          <w:rFonts w:asciiTheme="majorBidi" w:hAnsiTheme="majorBidi" w:cstheme="majorBidi"/>
        </w:rPr>
        <w:t xml:space="preserve">. </w:t>
      </w:r>
      <w:r w:rsidR="00945A85">
        <w:rPr>
          <w:rFonts w:asciiTheme="majorBidi" w:hAnsiTheme="majorBidi" w:cstheme="majorBidi"/>
        </w:rPr>
        <w:t xml:space="preserve">Pour leur part, </w:t>
      </w:r>
      <w:r w:rsidRPr="009C4D54">
        <w:rPr>
          <w:rFonts w:asciiTheme="majorBidi" w:hAnsiTheme="majorBidi" w:cstheme="majorBidi"/>
        </w:rPr>
        <w:t xml:space="preserve">les </w:t>
      </w:r>
      <w:proofErr w:type="spellStart"/>
      <w:r w:rsidRPr="009C4D54">
        <w:rPr>
          <w:rFonts w:asciiTheme="majorBidi" w:hAnsiTheme="majorBidi" w:cstheme="majorBidi"/>
        </w:rPr>
        <w:t>élèves</w:t>
      </w:r>
      <w:proofErr w:type="spellEnd"/>
      <w:r w:rsidRPr="009C4D54">
        <w:rPr>
          <w:rFonts w:asciiTheme="majorBidi" w:hAnsiTheme="majorBidi" w:cstheme="majorBidi"/>
        </w:rPr>
        <w:t xml:space="preserve"> </w:t>
      </w:r>
      <w:r>
        <w:rPr>
          <w:rFonts w:asciiTheme="majorBidi" w:hAnsiTheme="majorBidi" w:cstheme="majorBidi"/>
        </w:rPr>
        <w:t xml:space="preserve">ayant une </w:t>
      </w:r>
      <w:proofErr w:type="spellStart"/>
      <w:r w:rsidRPr="009C4D54">
        <w:rPr>
          <w:rFonts w:asciiTheme="majorBidi" w:hAnsiTheme="majorBidi" w:cstheme="majorBidi"/>
        </w:rPr>
        <w:t>déficien</w:t>
      </w:r>
      <w:r>
        <w:rPr>
          <w:rFonts w:asciiTheme="majorBidi" w:hAnsiTheme="majorBidi" w:cstheme="majorBidi"/>
        </w:rPr>
        <w:t>ce</w:t>
      </w:r>
      <w:proofErr w:type="spellEnd"/>
      <w:r w:rsidRPr="009C4D54">
        <w:rPr>
          <w:rFonts w:asciiTheme="majorBidi" w:hAnsiTheme="majorBidi" w:cstheme="majorBidi"/>
        </w:rPr>
        <w:t xml:space="preserve"> visuel</w:t>
      </w:r>
      <w:r>
        <w:rPr>
          <w:rFonts w:asciiTheme="majorBidi" w:hAnsiTheme="majorBidi" w:cstheme="majorBidi"/>
        </w:rPr>
        <w:t>le</w:t>
      </w:r>
      <w:r w:rsidRPr="009C4D54">
        <w:rPr>
          <w:rFonts w:asciiTheme="majorBidi" w:hAnsiTheme="majorBidi" w:cstheme="majorBidi"/>
        </w:rPr>
        <w:t xml:space="preserve"> sont </w:t>
      </w:r>
      <w:proofErr w:type="spellStart"/>
      <w:r w:rsidRPr="009C4D54">
        <w:rPr>
          <w:rFonts w:asciiTheme="majorBidi" w:hAnsiTheme="majorBidi" w:cstheme="majorBidi"/>
        </w:rPr>
        <w:t>divisés</w:t>
      </w:r>
      <w:proofErr w:type="spellEnd"/>
      <w:r w:rsidRPr="009C4D54">
        <w:rPr>
          <w:rFonts w:asciiTheme="majorBidi" w:hAnsiTheme="majorBidi" w:cstheme="majorBidi"/>
        </w:rPr>
        <w:t xml:space="preserve"> en deux </w:t>
      </w:r>
      <w:proofErr w:type="spellStart"/>
      <w:r w:rsidRPr="009C4D54">
        <w:rPr>
          <w:rFonts w:asciiTheme="majorBidi" w:hAnsiTheme="majorBidi" w:cstheme="majorBidi"/>
        </w:rPr>
        <w:t>catégories</w:t>
      </w:r>
      <w:proofErr w:type="spellEnd"/>
      <w:r w:rsidR="00497899">
        <w:rPr>
          <w:rFonts w:asciiTheme="majorBidi" w:hAnsiTheme="majorBidi" w:cstheme="majorBidi"/>
        </w:rPr>
        <w:t xml:space="preserve"> seulement</w:t>
      </w:r>
      <w:r>
        <w:rPr>
          <w:rFonts w:asciiTheme="majorBidi" w:hAnsiTheme="majorBidi" w:cstheme="majorBidi"/>
        </w:rPr>
        <w:t xml:space="preserve">, selon qu’ils ont ou non besoin d’un guide, et </w:t>
      </w:r>
      <w:r w:rsidRPr="009C4D54">
        <w:rPr>
          <w:rFonts w:asciiTheme="majorBidi" w:hAnsiTheme="majorBidi" w:cstheme="majorBidi"/>
        </w:rPr>
        <w:t xml:space="preserve">les </w:t>
      </w:r>
      <w:proofErr w:type="spellStart"/>
      <w:r w:rsidRPr="009C4D54">
        <w:rPr>
          <w:rFonts w:asciiTheme="majorBidi" w:hAnsiTheme="majorBidi" w:cstheme="majorBidi"/>
        </w:rPr>
        <w:t>élèves</w:t>
      </w:r>
      <w:proofErr w:type="spellEnd"/>
      <w:r w:rsidRPr="009C4D54">
        <w:rPr>
          <w:rFonts w:asciiTheme="majorBidi" w:hAnsiTheme="majorBidi" w:cstheme="majorBidi"/>
        </w:rPr>
        <w:t xml:space="preserve"> sourds et malentendants sont </w:t>
      </w:r>
      <w:proofErr w:type="spellStart"/>
      <w:r w:rsidRPr="009C4D54">
        <w:rPr>
          <w:rFonts w:asciiTheme="majorBidi" w:hAnsiTheme="majorBidi" w:cstheme="majorBidi"/>
        </w:rPr>
        <w:t>réunis</w:t>
      </w:r>
      <w:proofErr w:type="spellEnd"/>
      <w:r w:rsidRPr="009C4D54">
        <w:rPr>
          <w:rFonts w:asciiTheme="majorBidi" w:hAnsiTheme="majorBidi" w:cstheme="majorBidi"/>
        </w:rPr>
        <w:t xml:space="preserve"> au sein d’un</w:t>
      </w:r>
      <w:r>
        <w:rPr>
          <w:rFonts w:asciiTheme="majorBidi" w:hAnsiTheme="majorBidi" w:cstheme="majorBidi"/>
        </w:rPr>
        <w:t xml:space="preserve"> seul groupe.</w:t>
      </w:r>
    </w:p>
    <w:p w:rsidR="00C256EC" w:rsidRDefault="00C256EC" w:rsidP="00566108">
      <w:pPr>
        <w:spacing w:beforeLines="20" w:before="48" w:afterLines="40" w:after="96" w:line="276" w:lineRule="auto"/>
        <w:jc w:val="both"/>
        <w:textAlignment w:val="baseline"/>
        <w:rPr>
          <w:rFonts w:asciiTheme="majorBidi" w:hAnsiTheme="majorBidi" w:cstheme="majorBidi"/>
        </w:rPr>
      </w:pPr>
      <w:r>
        <w:rPr>
          <w:rFonts w:asciiTheme="majorBidi" w:hAnsiTheme="majorBidi" w:cstheme="majorBidi"/>
        </w:rPr>
        <w:t xml:space="preserve">La classification des élèves prend en compte l’avis des </w:t>
      </w:r>
      <w:r w:rsidRPr="005F45A5">
        <w:rPr>
          <w:rFonts w:asciiTheme="majorBidi" w:hAnsiTheme="majorBidi" w:cstheme="majorBidi"/>
        </w:rPr>
        <w:t>responsables d’équipes, qui</w:t>
      </w:r>
      <w:r>
        <w:rPr>
          <w:rFonts w:asciiTheme="majorBidi" w:hAnsiTheme="majorBidi" w:cstheme="majorBidi"/>
        </w:rPr>
        <w:t xml:space="preserve"> les </w:t>
      </w:r>
      <w:r w:rsidRPr="005F45A5">
        <w:rPr>
          <w:rFonts w:asciiTheme="majorBidi" w:hAnsiTheme="majorBidi" w:cstheme="majorBidi"/>
        </w:rPr>
        <w:t>encadrent toute l’anné</w:t>
      </w:r>
      <w:r>
        <w:rPr>
          <w:rFonts w:asciiTheme="majorBidi" w:hAnsiTheme="majorBidi" w:cstheme="majorBidi"/>
        </w:rPr>
        <w:t xml:space="preserve">e, et se précise </w:t>
      </w:r>
      <w:r w:rsidR="00945A85">
        <w:rPr>
          <w:rFonts w:asciiTheme="majorBidi" w:hAnsiTheme="majorBidi" w:cstheme="majorBidi"/>
        </w:rPr>
        <w:t xml:space="preserve">par des </w:t>
      </w:r>
      <w:r>
        <w:rPr>
          <w:rFonts w:asciiTheme="majorBidi" w:hAnsiTheme="majorBidi" w:cstheme="majorBidi"/>
        </w:rPr>
        <w:t xml:space="preserve">tests effectués en début de championnat par le référent </w:t>
      </w:r>
      <w:r w:rsidRPr="001C7491">
        <w:rPr>
          <w:rFonts w:asciiTheme="majorBidi" w:hAnsiTheme="majorBidi" w:cstheme="majorBidi"/>
        </w:rPr>
        <w:t>Sport partagé</w:t>
      </w:r>
      <w:r>
        <w:rPr>
          <w:rFonts w:asciiTheme="majorBidi" w:hAnsiTheme="majorBidi" w:cstheme="majorBidi"/>
        </w:rPr>
        <w:t xml:space="preserve"> de l’activité, en collaboration avec la CMN (Commission mixte nationale du sport partagé). </w:t>
      </w:r>
      <w:r w:rsidR="004F44C2">
        <w:rPr>
          <w:rFonts w:asciiTheme="majorBidi" w:hAnsiTheme="majorBidi" w:cstheme="majorBidi"/>
        </w:rPr>
        <w:t>Élabor</w:t>
      </w:r>
      <w:r w:rsidR="0099599A">
        <w:rPr>
          <w:rFonts w:asciiTheme="majorBidi" w:hAnsiTheme="majorBidi" w:cstheme="majorBidi"/>
        </w:rPr>
        <w:t>és</w:t>
      </w:r>
      <w:r w:rsidR="004F44C2">
        <w:rPr>
          <w:rFonts w:asciiTheme="majorBidi" w:hAnsiTheme="majorBidi" w:cstheme="majorBidi"/>
        </w:rPr>
        <w:t xml:space="preserve"> à partir </w:t>
      </w:r>
      <w:r w:rsidR="004F44C2" w:rsidRPr="004F44C2">
        <w:rPr>
          <w:rStyle w:val="Lienhypertexte"/>
          <w:rFonts w:asciiTheme="majorBidi" w:hAnsiTheme="majorBidi" w:cstheme="majorBidi"/>
          <w:color w:val="000000" w:themeColor="text1"/>
          <w:u w:val="none"/>
        </w:rPr>
        <w:t xml:space="preserve">des </w:t>
      </w:r>
      <w:hyperlink r:id="rId9" w:history="1">
        <w:r w:rsidR="004F44C2" w:rsidRPr="0099599A">
          <w:rPr>
            <w:rStyle w:val="Lienhypertexte"/>
            <w:rFonts w:asciiTheme="majorBidi" w:hAnsiTheme="majorBidi" w:cstheme="majorBidi"/>
          </w:rPr>
          <w:t>tests de la FFH</w:t>
        </w:r>
      </w:hyperlink>
      <w:r>
        <w:rPr>
          <w:rFonts w:asciiTheme="majorBidi" w:hAnsiTheme="majorBidi" w:cstheme="majorBidi"/>
        </w:rPr>
        <w:t>, cinq</w:t>
      </w:r>
      <w:r w:rsidRPr="009C4D54">
        <w:rPr>
          <w:rFonts w:asciiTheme="majorBidi" w:hAnsiTheme="majorBidi" w:cstheme="majorBidi"/>
        </w:rPr>
        <w:t xml:space="preserve"> tests fonctionnels du haut du corps</w:t>
      </w:r>
      <w:r>
        <w:rPr>
          <w:rFonts w:asciiTheme="majorBidi" w:hAnsiTheme="majorBidi" w:cstheme="majorBidi"/>
        </w:rPr>
        <w:t xml:space="preserve"> sont proposés p</w:t>
      </w:r>
      <w:r w:rsidRPr="009C4D54">
        <w:rPr>
          <w:rFonts w:asciiTheme="majorBidi" w:hAnsiTheme="majorBidi" w:cstheme="majorBidi"/>
        </w:rPr>
        <w:t xml:space="preserve">our les </w:t>
      </w:r>
      <w:proofErr w:type="spellStart"/>
      <w:r w:rsidRPr="009C4D54">
        <w:rPr>
          <w:rFonts w:asciiTheme="majorBidi" w:hAnsiTheme="majorBidi" w:cstheme="majorBidi"/>
        </w:rPr>
        <w:t>élèves</w:t>
      </w:r>
      <w:proofErr w:type="spellEnd"/>
      <w:r w:rsidRPr="009C4D54">
        <w:rPr>
          <w:rFonts w:asciiTheme="majorBidi" w:hAnsiTheme="majorBidi" w:cstheme="majorBidi"/>
        </w:rPr>
        <w:t xml:space="preserve"> en fauteuil</w:t>
      </w:r>
      <w:r>
        <w:rPr>
          <w:rFonts w:asciiTheme="majorBidi" w:hAnsiTheme="majorBidi" w:cstheme="majorBidi"/>
        </w:rPr>
        <w:t xml:space="preserve"> roulant</w:t>
      </w:r>
      <w:r w:rsidRPr="009C4D54">
        <w:rPr>
          <w:rFonts w:asciiTheme="majorBidi" w:hAnsiTheme="majorBidi" w:cstheme="majorBidi"/>
        </w:rPr>
        <w:t xml:space="preserve">, </w:t>
      </w:r>
      <w:r>
        <w:rPr>
          <w:rFonts w:asciiTheme="majorBidi" w:hAnsiTheme="majorBidi" w:cstheme="majorBidi"/>
        </w:rPr>
        <w:t xml:space="preserve">et dix pour celles et ceux qui se déplacent debout, mais </w:t>
      </w:r>
      <w:r w:rsidRPr="005F45A5">
        <w:rPr>
          <w:rFonts w:asciiTheme="majorBidi" w:hAnsiTheme="majorBidi" w:cstheme="majorBidi"/>
          <w:bCs/>
          <w:lang w:eastAsia="x-none"/>
        </w:rPr>
        <w:t>la classification peut évoluer au cours de la compétition</w:t>
      </w:r>
      <w:r>
        <w:rPr>
          <w:rFonts w:asciiTheme="majorBidi" w:hAnsiTheme="majorBidi" w:cstheme="majorBidi"/>
          <w:bCs/>
          <w:lang w:eastAsia="x-none"/>
        </w:rPr>
        <w:t xml:space="preserve">, </w:t>
      </w:r>
      <w:r>
        <w:rPr>
          <w:rFonts w:asciiTheme="majorBidi" w:hAnsiTheme="majorBidi" w:cstheme="majorBidi"/>
          <w:color w:val="2F2E2E"/>
          <w:bdr w:val="none" w:sz="0" w:space="0" w:color="auto" w:frame="1"/>
        </w:rPr>
        <w:t xml:space="preserve">et les tests précédents être </w:t>
      </w:r>
      <w:r w:rsidRPr="00011075">
        <w:rPr>
          <w:rFonts w:asciiTheme="majorBidi" w:hAnsiTheme="majorBidi" w:cstheme="majorBidi"/>
          <w:color w:val="2F2E2E"/>
          <w:bdr w:val="none" w:sz="0" w:space="0" w:color="auto" w:frame="1"/>
        </w:rPr>
        <w:t>complété</w:t>
      </w:r>
      <w:r>
        <w:rPr>
          <w:rFonts w:asciiTheme="majorBidi" w:hAnsiTheme="majorBidi" w:cstheme="majorBidi"/>
          <w:color w:val="2F2E2E"/>
          <w:bdr w:val="none" w:sz="0" w:space="0" w:color="auto" w:frame="1"/>
        </w:rPr>
        <w:t>s, voire remplacés,</w:t>
      </w:r>
      <w:r w:rsidRPr="00011075">
        <w:rPr>
          <w:rFonts w:asciiTheme="majorBidi" w:hAnsiTheme="majorBidi" w:cstheme="majorBidi"/>
          <w:color w:val="2F2E2E"/>
          <w:bdr w:val="none" w:sz="0" w:space="0" w:color="auto" w:frame="1"/>
        </w:rPr>
        <w:t xml:space="preserve"> par des tests spécifiques</w:t>
      </w:r>
      <w:r>
        <w:rPr>
          <w:rFonts w:asciiTheme="majorBidi" w:hAnsiTheme="majorBidi" w:cstheme="majorBidi"/>
          <w:bCs/>
          <w:lang w:eastAsia="x-none"/>
        </w:rPr>
        <w:t xml:space="preserve">. On a ainsi des </w:t>
      </w:r>
      <w:hyperlink r:id="rId10" w:history="1">
        <w:r w:rsidRPr="006D5E2C">
          <w:rPr>
            <w:rStyle w:val="Lienhypertexte"/>
            <w:rFonts w:asciiTheme="majorBidi" w:hAnsiTheme="majorBidi" w:cstheme="majorBidi"/>
            <w:bCs/>
            <w:lang w:eastAsia="x-none"/>
          </w:rPr>
          <w:t>tests spécifiques au tennis de table</w:t>
        </w:r>
      </w:hyperlink>
      <w:r w:rsidRPr="00C50D25">
        <w:rPr>
          <w:rFonts w:asciiTheme="majorBidi" w:hAnsiTheme="majorBidi" w:cstheme="majorBidi"/>
          <w:bCs/>
          <w:lang w:eastAsia="x-none"/>
        </w:rPr>
        <w:t>,</w:t>
      </w:r>
      <w:r>
        <w:rPr>
          <w:rFonts w:asciiTheme="majorBidi" w:hAnsiTheme="majorBidi" w:cstheme="majorBidi"/>
          <w:bCs/>
          <w:lang w:eastAsia="x-none"/>
        </w:rPr>
        <w:t xml:space="preserve"> comportant des tâches d’anticipation-coïncidence, consistant à saisir un objet mobile. En escalade, sont testés notamment l’équilibre et la force des membres inférieurs, le gainage ventral et latéral, la coordination, la dextérité de la main, l’amplitude des bras. </w:t>
      </w:r>
      <w:r>
        <w:rPr>
          <w:rFonts w:asciiTheme="majorBidi" w:hAnsiTheme="majorBidi" w:cstheme="majorBidi"/>
        </w:rPr>
        <w:t xml:space="preserve">En fonction du résultat de ses </w:t>
      </w:r>
      <w:r w:rsidR="00945A85">
        <w:rPr>
          <w:rFonts w:asciiTheme="majorBidi" w:hAnsiTheme="majorBidi" w:cstheme="majorBidi"/>
        </w:rPr>
        <w:t>test</w:t>
      </w:r>
      <w:r>
        <w:rPr>
          <w:rFonts w:asciiTheme="majorBidi" w:hAnsiTheme="majorBidi" w:cstheme="majorBidi"/>
        </w:rPr>
        <w:t xml:space="preserve">s, un élève peut bénéficier de points de compensation, d’un aménagement de l’espace d’action, des règles de l’activité, etc. </w:t>
      </w:r>
      <w:r w:rsidR="00566108">
        <w:rPr>
          <w:rFonts w:asciiTheme="majorBidi" w:hAnsiTheme="majorBidi" w:cstheme="majorBidi"/>
        </w:rPr>
        <w:t>Ainsi, d</w:t>
      </w:r>
      <w:r>
        <w:rPr>
          <w:rFonts w:asciiTheme="majorBidi" w:hAnsiTheme="majorBidi" w:cstheme="majorBidi"/>
        </w:rPr>
        <w:t xml:space="preserve">es points de compensation sont éventuellement accordés dans la plupart des activités. Au </w:t>
      </w:r>
      <w:bookmarkStart w:id="0" w:name="_GoBack"/>
      <w:r>
        <w:rPr>
          <w:rFonts w:asciiTheme="majorBidi" w:hAnsiTheme="majorBidi" w:cstheme="majorBidi"/>
        </w:rPr>
        <w:t>badminton</w:t>
      </w:r>
      <w:bookmarkEnd w:id="0"/>
      <w:r>
        <w:rPr>
          <w:rFonts w:asciiTheme="majorBidi" w:hAnsiTheme="majorBidi" w:cstheme="majorBidi"/>
        </w:rPr>
        <w:t xml:space="preserve">, par exemple, l’élève classifié </w:t>
      </w:r>
      <w:r w:rsidRPr="005151D6">
        <w:rPr>
          <w:rFonts w:asciiTheme="majorBidi" w:hAnsiTheme="majorBidi" w:cstheme="majorBidi"/>
        </w:rPr>
        <w:t xml:space="preserve">C5 ou C5M </w:t>
      </w:r>
      <w:r>
        <w:rPr>
          <w:rFonts w:asciiTheme="majorBidi" w:hAnsiTheme="majorBidi" w:cstheme="majorBidi"/>
        </w:rPr>
        <w:t xml:space="preserve">aura </w:t>
      </w:r>
      <w:r w:rsidRPr="005151D6">
        <w:rPr>
          <w:rFonts w:asciiTheme="majorBidi" w:hAnsiTheme="majorBidi" w:cstheme="majorBidi"/>
        </w:rPr>
        <w:t>6 points</w:t>
      </w:r>
      <w:r>
        <w:rPr>
          <w:rFonts w:asciiTheme="majorBidi" w:hAnsiTheme="majorBidi" w:cstheme="majorBidi"/>
        </w:rPr>
        <w:t xml:space="preserve"> supplémentaires. S’il est </w:t>
      </w:r>
      <w:r w:rsidRPr="005151D6">
        <w:rPr>
          <w:rFonts w:asciiTheme="majorBidi" w:hAnsiTheme="majorBidi" w:cstheme="majorBidi"/>
        </w:rPr>
        <w:t>C4 ou C4M</w:t>
      </w:r>
      <w:r>
        <w:rPr>
          <w:rFonts w:asciiTheme="majorBidi" w:hAnsiTheme="majorBidi" w:cstheme="majorBidi"/>
        </w:rPr>
        <w:t>,</w:t>
      </w:r>
      <w:r w:rsidRPr="005151D6">
        <w:rPr>
          <w:rFonts w:asciiTheme="majorBidi" w:hAnsiTheme="majorBidi" w:cstheme="majorBidi"/>
        </w:rPr>
        <w:t xml:space="preserve"> 4</w:t>
      </w:r>
      <w:r>
        <w:rPr>
          <w:rFonts w:asciiTheme="majorBidi" w:hAnsiTheme="majorBidi" w:cstheme="majorBidi"/>
        </w:rPr>
        <w:t xml:space="preserve"> ; </w:t>
      </w:r>
      <w:r w:rsidRPr="005151D6">
        <w:rPr>
          <w:rFonts w:asciiTheme="majorBidi" w:hAnsiTheme="majorBidi" w:cstheme="majorBidi"/>
        </w:rPr>
        <w:t>C3 ou C3M</w:t>
      </w:r>
      <w:r>
        <w:rPr>
          <w:rFonts w:asciiTheme="majorBidi" w:hAnsiTheme="majorBidi" w:cstheme="majorBidi"/>
        </w:rPr>
        <w:t>,</w:t>
      </w:r>
      <w:r w:rsidRPr="005151D6">
        <w:rPr>
          <w:rFonts w:asciiTheme="majorBidi" w:hAnsiTheme="majorBidi" w:cstheme="majorBidi"/>
        </w:rPr>
        <w:t xml:space="preserve"> 2</w:t>
      </w:r>
      <w:r>
        <w:rPr>
          <w:rFonts w:asciiTheme="majorBidi" w:hAnsiTheme="majorBidi" w:cstheme="majorBidi"/>
        </w:rPr>
        <w:t xml:space="preserve"> ; </w:t>
      </w:r>
      <w:r w:rsidRPr="005151D6">
        <w:rPr>
          <w:rFonts w:asciiTheme="majorBidi" w:hAnsiTheme="majorBidi" w:cstheme="majorBidi"/>
        </w:rPr>
        <w:t>C2 ou C2M</w:t>
      </w:r>
      <w:r>
        <w:rPr>
          <w:rFonts w:asciiTheme="majorBidi" w:hAnsiTheme="majorBidi" w:cstheme="majorBidi"/>
        </w:rPr>
        <w:t>,</w:t>
      </w:r>
      <w:r w:rsidR="005E5177">
        <w:rPr>
          <w:rFonts w:asciiTheme="majorBidi" w:hAnsiTheme="majorBidi" w:cstheme="majorBidi"/>
        </w:rPr>
        <w:t xml:space="preserve"> </w:t>
      </w:r>
      <w:r w:rsidRPr="005151D6">
        <w:rPr>
          <w:rFonts w:asciiTheme="majorBidi" w:hAnsiTheme="majorBidi" w:cstheme="majorBidi"/>
        </w:rPr>
        <w:t>1</w:t>
      </w:r>
      <w:r>
        <w:rPr>
          <w:rFonts w:asciiTheme="majorBidi" w:hAnsiTheme="majorBidi" w:cstheme="majorBidi"/>
        </w:rPr>
        <w:t xml:space="preserve"> ; </w:t>
      </w:r>
      <w:r w:rsidRPr="005151D6">
        <w:rPr>
          <w:rFonts w:asciiTheme="majorBidi" w:hAnsiTheme="majorBidi" w:cstheme="majorBidi"/>
        </w:rPr>
        <w:t xml:space="preserve">C1 ou C1M, </w:t>
      </w:r>
      <w:r>
        <w:rPr>
          <w:rFonts w:asciiTheme="majorBidi" w:hAnsiTheme="majorBidi" w:cstheme="majorBidi"/>
        </w:rPr>
        <w:t xml:space="preserve">aucun </w:t>
      </w:r>
      <w:r w:rsidRPr="005151D6">
        <w:rPr>
          <w:rFonts w:asciiTheme="majorBidi" w:hAnsiTheme="majorBidi" w:cstheme="majorBidi"/>
        </w:rPr>
        <w:t>point. Si donc un élève C5 ou CM5 (+ 6) est opposé à un élève C4 ou CM4 (+4), la rencontre commencera avec un score de 2-0 (6-4) en faveur du premier</w:t>
      </w:r>
      <w:r>
        <w:rPr>
          <w:rFonts w:asciiTheme="majorBidi" w:hAnsiTheme="majorBidi" w:cstheme="majorBidi"/>
        </w:rPr>
        <w:t xml:space="preserve">. Par ailleurs, </w:t>
      </w:r>
      <w:r w:rsidRPr="005151D6">
        <w:rPr>
          <w:rFonts w:asciiTheme="majorBidi" w:hAnsiTheme="majorBidi" w:cstheme="majorBidi"/>
        </w:rPr>
        <w:t xml:space="preserve">des </w:t>
      </w:r>
      <w:proofErr w:type="spellStart"/>
      <w:r w:rsidRPr="005151D6">
        <w:rPr>
          <w:rFonts w:asciiTheme="majorBidi" w:hAnsiTheme="majorBidi" w:cstheme="majorBidi"/>
        </w:rPr>
        <w:t>aménagements</w:t>
      </w:r>
      <w:proofErr w:type="spellEnd"/>
      <w:r>
        <w:rPr>
          <w:rFonts w:asciiTheme="majorBidi" w:hAnsiTheme="majorBidi" w:cstheme="majorBidi"/>
        </w:rPr>
        <w:t xml:space="preserve"> peuvent être </w:t>
      </w:r>
      <w:proofErr w:type="spellStart"/>
      <w:r w:rsidRPr="005151D6">
        <w:rPr>
          <w:rFonts w:asciiTheme="majorBidi" w:hAnsiTheme="majorBidi" w:cstheme="majorBidi"/>
        </w:rPr>
        <w:t>proposés</w:t>
      </w:r>
      <w:proofErr w:type="spellEnd"/>
      <w:r>
        <w:rPr>
          <w:rFonts w:asciiTheme="majorBidi" w:hAnsiTheme="majorBidi" w:cstheme="majorBidi"/>
        </w:rPr>
        <w:t xml:space="preserve">, comme l’abaissement du filet </w:t>
      </w:r>
      <w:r w:rsidRPr="005151D6">
        <w:rPr>
          <w:rFonts w:asciiTheme="majorBidi" w:hAnsiTheme="majorBidi" w:cstheme="majorBidi"/>
        </w:rPr>
        <w:t xml:space="preserve">à </w:t>
      </w:r>
      <w:r w:rsidR="00C41059">
        <w:rPr>
          <w:rFonts w:asciiTheme="majorBidi" w:hAnsiTheme="majorBidi" w:cstheme="majorBidi"/>
        </w:rPr>
        <w:t xml:space="preserve">1 </w:t>
      </w:r>
      <w:r w:rsidRPr="005151D6">
        <w:rPr>
          <w:rFonts w:asciiTheme="majorBidi" w:hAnsiTheme="majorBidi" w:cstheme="majorBidi"/>
        </w:rPr>
        <w:t>m</w:t>
      </w:r>
      <w:r w:rsidR="00C41059">
        <w:rPr>
          <w:rFonts w:asciiTheme="majorBidi" w:hAnsiTheme="majorBidi" w:cstheme="majorBidi"/>
        </w:rPr>
        <w:t>ètre 40</w:t>
      </w:r>
      <w:r w:rsidRPr="005151D6">
        <w:rPr>
          <w:rFonts w:asciiTheme="majorBidi" w:hAnsiTheme="majorBidi" w:cstheme="majorBidi"/>
        </w:rPr>
        <w:t xml:space="preserve">, </w:t>
      </w:r>
      <w:r>
        <w:rPr>
          <w:rFonts w:asciiTheme="majorBidi" w:hAnsiTheme="majorBidi" w:cstheme="majorBidi"/>
        </w:rPr>
        <w:t>la réduction des lignes de jeu (</w:t>
      </w:r>
      <w:r w:rsidRPr="005151D6">
        <w:rPr>
          <w:rFonts w:asciiTheme="majorBidi" w:hAnsiTheme="majorBidi" w:cstheme="majorBidi"/>
        </w:rPr>
        <w:t>pour un joueur en fauteuil</w:t>
      </w:r>
      <w:r>
        <w:rPr>
          <w:rFonts w:asciiTheme="majorBidi" w:hAnsiTheme="majorBidi" w:cstheme="majorBidi"/>
        </w:rPr>
        <w:t xml:space="preserve">, </w:t>
      </w:r>
      <w:r w:rsidRPr="005151D6">
        <w:rPr>
          <w:rFonts w:asciiTheme="majorBidi" w:hAnsiTheme="majorBidi" w:cstheme="majorBidi"/>
        </w:rPr>
        <w:t>le jeu se</w:t>
      </w:r>
      <w:r>
        <w:rPr>
          <w:rFonts w:asciiTheme="majorBidi" w:hAnsiTheme="majorBidi" w:cstheme="majorBidi"/>
        </w:rPr>
        <w:t xml:space="preserve"> déroulera</w:t>
      </w:r>
      <w:r w:rsidRPr="005151D6">
        <w:rPr>
          <w:rFonts w:asciiTheme="majorBidi" w:hAnsiTheme="majorBidi" w:cstheme="majorBidi"/>
        </w:rPr>
        <w:t xml:space="preserve"> sur </w:t>
      </w:r>
      <w:r>
        <w:rPr>
          <w:rFonts w:asciiTheme="majorBidi" w:hAnsiTheme="majorBidi" w:cstheme="majorBidi"/>
        </w:rPr>
        <w:t xml:space="preserve">un </w:t>
      </w:r>
      <w:r w:rsidRPr="005151D6">
        <w:rPr>
          <w:rFonts w:asciiTheme="majorBidi" w:hAnsiTheme="majorBidi" w:cstheme="majorBidi"/>
        </w:rPr>
        <w:t>demi-terrain</w:t>
      </w:r>
      <w:r>
        <w:rPr>
          <w:rFonts w:asciiTheme="majorBidi" w:hAnsiTheme="majorBidi" w:cstheme="majorBidi"/>
        </w:rPr>
        <w:t>, la zone avant étant exclue)</w:t>
      </w:r>
      <w:r w:rsidRPr="005151D6">
        <w:rPr>
          <w:rFonts w:asciiTheme="majorBidi" w:hAnsiTheme="majorBidi" w:cstheme="majorBidi"/>
        </w:rPr>
        <w:t xml:space="preserve">. </w:t>
      </w:r>
    </w:p>
    <w:p w:rsidR="00C256EC" w:rsidRDefault="00C256EC" w:rsidP="00C256EC">
      <w:pPr>
        <w:spacing w:beforeLines="20" w:before="48" w:afterLines="40" w:after="96" w:line="276" w:lineRule="auto"/>
        <w:jc w:val="both"/>
        <w:textAlignment w:val="baseline"/>
        <w:rPr>
          <w:rFonts w:asciiTheme="majorBidi" w:hAnsiTheme="majorBidi" w:cstheme="majorBidi"/>
        </w:rPr>
      </w:pPr>
      <w:r w:rsidRPr="008C0DE1">
        <w:rPr>
          <w:rFonts w:asciiTheme="majorBidi" w:hAnsiTheme="majorBidi" w:cstheme="majorBidi"/>
        </w:rPr>
        <w:t xml:space="preserve">En escalade, </w:t>
      </w:r>
      <w:r>
        <w:rPr>
          <w:rFonts w:asciiTheme="majorBidi" w:hAnsiTheme="majorBidi" w:cstheme="majorBidi"/>
        </w:rPr>
        <w:t xml:space="preserve">en fonction de </w:t>
      </w:r>
      <w:r w:rsidRPr="008C0DE1">
        <w:rPr>
          <w:rFonts w:asciiTheme="majorBidi" w:hAnsiTheme="majorBidi" w:cstheme="majorBidi"/>
        </w:rPr>
        <w:t>sa classification, un élève bénéficie</w:t>
      </w:r>
      <w:r>
        <w:rPr>
          <w:rFonts w:asciiTheme="majorBidi" w:hAnsiTheme="majorBidi" w:cstheme="majorBidi"/>
        </w:rPr>
        <w:t>ra</w:t>
      </w:r>
      <w:r w:rsidRPr="008C0DE1">
        <w:rPr>
          <w:rFonts w:asciiTheme="majorBidi" w:hAnsiTheme="majorBidi" w:cstheme="majorBidi"/>
        </w:rPr>
        <w:t xml:space="preserve"> d’une cotation et d’un coefficient de difficulté plus ou moins avantageux, ainsi que d’un éventuel rajout de prises. </w:t>
      </w:r>
      <w:r>
        <w:rPr>
          <w:rFonts w:asciiTheme="majorBidi" w:hAnsiTheme="majorBidi" w:cstheme="majorBidi"/>
        </w:rPr>
        <w:t>Pour le basket-fauteuil, l</w:t>
      </w:r>
      <w:r w:rsidRPr="008C0DE1">
        <w:rPr>
          <w:rFonts w:asciiTheme="majorBidi" w:hAnsiTheme="majorBidi" w:cstheme="majorBidi"/>
        </w:rPr>
        <w:t xml:space="preserve">es compensations sont </w:t>
      </w:r>
      <w:proofErr w:type="spellStart"/>
      <w:r w:rsidRPr="008C0DE1">
        <w:rPr>
          <w:rFonts w:asciiTheme="majorBidi" w:hAnsiTheme="majorBidi" w:cstheme="majorBidi"/>
        </w:rPr>
        <w:t>intégrées</w:t>
      </w:r>
      <w:proofErr w:type="spellEnd"/>
      <w:r w:rsidRPr="008C0DE1">
        <w:rPr>
          <w:rFonts w:asciiTheme="majorBidi" w:hAnsiTheme="majorBidi" w:cstheme="majorBidi"/>
        </w:rPr>
        <w:t xml:space="preserve"> à la composition de</w:t>
      </w:r>
      <w:r>
        <w:rPr>
          <w:rFonts w:asciiTheme="majorBidi" w:hAnsiTheme="majorBidi" w:cstheme="majorBidi"/>
        </w:rPr>
        <w:t>s</w:t>
      </w:r>
      <w:r w:rsidRPr="008C0DE1">
        <w:rPr>
          <w:rFonts w:asciiTheme="majorBidi" w:hAnsiTheme="majorBidi" w:cstheme="majorBidi"/>
        </w:rPr>
        <w:t xml:space="preserve"> </w:t>
      </w:r>
      <w:proofErr w:type="spellStart"/>
      <w:r w:rsidRPr="008C0DE1">
        <w:rPr>
          <w:rFonts w:asciiTheme="majorBidi" w:hAnsiTheme="majorBidi" w:cstheme="majorBidi"/>
        </w:rPr>
        <w:t>équipe</w:t>
      </w:r>
      <w:r>
        <w:rPr>
          <w:rFonts w:asciiTheme="majorBidi" w:hAnsiTheme="majorBidi" w:cstheme="majorBidi"/>
        </w:rPr>
        <w:t>s</w:t>
      </w:r>
      <w:proofErr w:type="spellEnd"/>
      <w:r>
        <w:rPr>
          <w:rFonts w:asciiTheme="majorBidi" w:hAnsiTheme="majorBidi" w:cstheme="majorBidi"/>
        </w:rPr>
        <w:t xml:space="preserve"> :</w:t>
      </w:r>
      <w:r w:rsidRPr="008C0DE1">
        <w:rPr>
          <w:rFonts w:asciiTheme="majorBidi" w:hAnsiTheme="majorBidi" w:cstheme="majorBidi"/>
        </w:rPr>
        <w:t xml:space="preserve"> cha</w:t>
      </w:r>
      <w:r>
        <w:rPr>
          <w:rFonts w:asciiTheme="majorBidi" w:hAnsiTheme="majorBidi" w:cstheme="majorBidi"/>
        </w:rPr>
        <w:t>cune</w:t>
      </w:r>
      <w:r w:rsidRPr="008C0DE1">
        <w:rPr>
          <w:rFonts w:asciiTheme="majorBidi" w:hAnsiTheme="majorBidi" w:cstheme="majorBidi"/>
        </w:rPr>
        <w:t xml:space="preserve"> </w:t>
      </w:r>
      <w:r>
        <w:rPr>
          <w:rFonts w:asciiTheme="majorBidi" w:hAnsiTheme="majorBidi" w:cstheme="majorBidi"/>
        </w:rPr>
        <w:t xml:space="preserve">doit </w:t>
      </w:r>
      <w:proofErr w:type="spellStart"/>
      <w:r w:rsidRPr="008C0DE1">
        <w:rPr>
          <w:rFonts w:asciiTheme="majorBidi" w:hAnsiTheme="majorBidi" w:cstheme="majorBidi"/>
        </w:rPr>
        <w:t>présenter</w:t>
      </w:r>
      <w:proofErr w:type="spellEnd"/>
      <w:r w:rsidRPr="008C0DE1">
        <w:rPr>
          <w:rFonts w:asciiTheme="majorBidi" w:hAnsiTheme="majorBidi" w:cstheme="majorBidi"/>
        </w:rPr>
        <w:t xml:space="preserve"> en permanence sur le terrain au moins 3 p</w:t>
      </w:r>
      <w:r>
        <w:rPr>
          <w:rFonts w:asciiTheme="majorBidi" w:hAnsiTheme="majorBidi" w:cstheme="majorBidi"/>
        </w:rPr>
        <w:t>oin</w:t>
      </w:r>
      <w:r w:rsidRPr="008C0DE1">
        <w:rPr>
          <w:rFonts w:asciiTheme="majorBidi" w:hAnsiTheme="majorBidi" w:cstheme="majorBidi"/>
        </w:rPr>
        <w:t>ts de compensation sur 2 joueurs</w:t>
      </w:r>
      <w:r>
        <w:rPr>
          <w:rFonts w:asciiTheme="majorBidi" w:hAnsiTheme="majorBidi" w:cstheme="majorBidi"/>
        </w:rPr>
        <w:t xml:space="preserve">. </w:t>
      </w:r>
      <w:r w:rsidRPr="008C0DE1">
        <w:rPr>
          <w:rFonts w:asciiTheme="majorBidi" w:hAnsiTheme="majorBidi" w:cstheme="majorBidi"/>
          <w:bCs/>
        </w:rPr>
        <w:t xml:space="preserve">En danse chorégraphiée, </w:t>
      </w:r>
      <w:r w:rsidRPr="008C0DE1">
        <w:rPr>
          <w:rFonts w:asciiTheme="majorBidi" w:hAnsiTheme="majorBidi" w:cstheme="majorBidi"/>
        </w:rPr>
        <w:t xml:space="preserve">il n’y a pas de protocole de compensation pour les </w:t>
      </w:r>
      <w:proofErr w:type="spellStart"/>
      <w:r w:rsidRPr="008C0DE1">
        <w:rPr>
          <w:rFonts w:asciiTheme="majorBidi" w:hAnsiTheme="majorBidi" w:cstheme="majorBidi"/>
        </w:rPr>
        <w:t>équipes</w:t>
      </w:r>
      <w:proofErr w:type="spellEnd"/>
      <w:r w:rsidRPr="008C0DE1">
        <w:rPr>
          <w:rFonts w:asciiTheme="majorBidi" w:hAnsiTheme="majorBidi" w:cstheme="majorBidi"/>
        </w:rPr>
        <w:t xml:space="preserve"> de </w:t>
      </w:r>
      <w:r w:rsidRPr="008C0DE1">
        <w:rPr>
          <w:rFonts w:asciiTheme="majorBidi" w:hAnsiTheme="majorBidi" w:cstheme="majorBidi"/>
          <w:i/>
          <w:iCs/>
        </w:rPr>
        <w:t xml:space="preserve">Danse </w:t>
      </w:r>
      <w:proofErr w:type="spellStart"/>
      <w:r w:rsidRPr="008C0DE1">
        <w:rPr>
          <w:rFonts w:asciiTheme="majorBidi" w:hAnsiTheme="majorBidi" w:cstheme="majorBidi"/>
          <w:i/>
          <w:iCs/>
        </w:rPr>
        <w:t>Partagée</w:t>
      </w:r>
      <w:proofErr w:type="spellEnd"/>
      <w:r w:rsidRPr="008C0DE1">
        <w:rPr>
          <w:rFonts w:asciiTheme="majorBidi" w:hAnsiTheme="majorBidi" w:cstheme="majorBidi"/>
        </w:rPr>
        <w:t xml:space="preserve">. </w:t>
      </w:r>
    </w:p>
    <w:p w:rsidR="00C256EC" w:rsidRDefault="00C256EC" w:rsidP="00C256EC">
      <w:pPr>
        <w:spacing w:beforeLines="20" w:before="48" w:afterLines="40" w:after="96" w:line="276" w:lineRule="auto"/>
        <w:jc w:val="both"/>
        <w:textAlignment w:val="baseline"/>
        <w:rPr>
          <w:rFonts w:asciiTheme="majorBidi" w:hAnsiTheme="majorBidi" w:cstheme="majorBidi"/>
        </w:rPr>
      </w:pPr>
      <w:r>
        <w:rPr>
          <w:rFonts w:asciiTheme="majorBidi" w:hAnsiTheme="majorBidi" w:cstheme="majorBidi"/>
        </w:rPr>
        <w:t>Quant à la compensation en cross, elle passe par la distance à parcourir, possiblement différente selon les coureurs. Pour les deux élèves en situation de handicap d’une équipe de 4, e</w:t>
      </w:r>
      <w:r w:rsidRPr="00A65712">
        <w:rPr>
          <w:rFonts w:asciiTheme="majorBidi" w:hAnsiTheme="majorBidi" w:cstheme="majorBidi"/>
        </w:rPr>
        <w:t xml:space="preserve">lle </w:t>
      </w:r>
      <w:r>
        <w:rPr>
          <w:rFonts w:asciiTheme="majorBidi" w:hAnsiTheme="majorBidi" w:cstheme="majorBidi"/>
        </w:rPr>
        <w:t>se fonde sur le niveau de compensation résultant de leurs tests. La course se présente comme un relais additionnel : le coureur n°1 prend le départ et rejoint le coureur n° 2 ; tous deux poursuivent ensemble jusqu’au 3</w:t>
      </w:r>
      <w:r w:rsidRPr="0048210B">
        <w:rPr>
          <w:rFonts w:asciiTheme="majorBidi" w:hAnsiTheme="majorBidi" w:cstheme="majorBidi"/>
          <w:vertAlign w:val="superscript"/>
        </w:rPr>
        <w:t>ème</w:t>
      </w:r>
      <w:r>
        <w:rPr>
          <w:rFonts w:asciiTheme="majorBidi" w:hAnsiTheme="majorBidi" w:cstheme="majorBidi"/>
        </w:rPr>
        <w:t xml:space="preserve"> coureur, puis les 3 premiers rejoignent le dernier pour terminer la course et franchir la ligne d’arrivée tous ensemble. </w:t>
      </w:r>
      <w:r>
        <w:t xml:space="preserve">Au dernier championnat de France, un jeune avec une déficience motrice importante, classé C4M, était placé à 500 m de l’arrivée. </w:t>
      </w:r>
      <w:r>
        <w:rPr>
          <w:rFonts w:asciiTheme="majorBidi" w:hAnsiTheme="majorBidi" w:cstheme="majorBidi"/>
        </w:rPr>
        <w:t>Précisons que si un élève avec une déficience visuelle a besoin d’un guide</w:t>
      </w:r>
      <w:r w:rsidRPr="00796BF5">
        <w:rPr>
          <w:rFonts w:asciiTheme="majorBidi" w:hAnsiTheme="majorBidi" w:cstheme="majorBidi"/>
        </w:rPr>
        <w:t xml:space="preserve">, </w:t>
      </w:r>
      <w:r w:rsidRPr="001C183C">
        <w:rPr>
          <w:rFonts w:asciiTheme="majorBidi" w:hAnsiTheme="majorBidi" w:cstheme="majorBidi"/>
        </w:rPr>
        <w:t>ce dernier s</w:t>
      </w:r>
      <w:r>
        <w:rPr>
          <w:rFonts w:asciiTheme="majorBidi" w:hAnsiTheme="majorBidi" w:cstheme="majorBidi"/>
        </w:rPr>
        <w:t>’</w:t>
      </w:r>
      <w:r w:rsidRPr="001C183C">
        <w:rPr>
          <w:rFonts w:asciiTheme="majorBidi" w:hAnsiTheme="majorBidi" w:cstheme="majorBidi"/>
        </w:rPr>
        <w:t xml:space="preserve">ajoute </w:t>
      </w:r>
      <w:proofErr w:type="spellStart"/>
      <w:r w:rsidRPr="001C183C">
        <w:rPr>
          <w:rFonts w:asciiTheme="majorBidi" w:hAnsiTheme="majorBidi" w:cstheme="majorBidi"/>
        </w:rPr>
        <w:t>a</w:t>
      </w:r>
      <w:proofErr w:type="spellEnd"/>
      <w:r w:rsidRPr="001C183C">
        <w:rPr>
          <w:rFonts w:asciiTheme="majorBidi" w:hAnsiTheme="majorBidi" w:cstheme="majorBidi"/>
        </w:rPr>
        <w:t>̀ l’</w:t>
      </w:r>
      <w:proofErr w:type="spellStart"/>
      <w:r w:rsidRPr="001C183C">
        <w:rPr>
          <w:rFonts w:asciiTheme="majorBidi" w:hAnsiTheme="majorBidi" w:cstheme="majorBidi"/>
        </w:rPr>
        <w:t>équipe</w:t>
      </w:r>
      <w:proofErr w:type="spellEnd"/>
      <w:r w:rsidRPr="001C183C">
        <w:rPr>
          <w:rFonts w:asciiTheme="majorBidi" w:hAnsiTheme="majorBidi" w:cstheme="majorBidi"/>
        </w:rPr>
        <w:t xml:space="preserve"> de 4</w:t>
      </w:r>
      <w:r>
        <w:rPr>
          <w:rFonts w:asciiTheme="majorBidi" w:hAnsiTheme="majorBidi" w:cstheme="majorBidi"/>
        </w:rPr>
        <w:t>, et qu’un autre élève, « mal marchant » sur un terrain instable, peut être doté d’un fauteuil roulant.</w:t>
      </w:r>
    </w:p>
    <w:p w:rsidR="000A64EA" w:rsidRDefault="000A64EA" w:rsidP="00C256EC">
      <w:pPr>
        <w:spacing w:beforeLines="20" w:before="48" w:line="276" w:lineRule="auto"/>
        <w:jc w:val="both"/>
        <w:rPr>
          <w:rFonts w:asciiTheme="majorBidi" w:hAnsiTheme="majorBidi" w:cstheme="majorBidi"/>
        </w:rPr>
      </w:pPr>
    </w:p>
    <w:p w:rsidR="00AA0CA6" w:rsidRDefault="00AA0CA6" w:rsidP="00246BB9">
      <w:pPr>
        <w:spacing w:beforeLines="20" w:before="48" w:line="276" w:lineRule="auto"/>
        <w:jc w:val="both"/>
        <w:rPr>
          <w:rFonts w:asciiTheme="majorBidi" w:hAnsiTheme="majorBidi" w:cstheme="majorBidi"/>
          <w:color w:val="2F2F30"/>
          <w:shd w:val="clear" w:color="auto" w:fill="FFFFFF"/>
        </w:rPr>
      </w:pPr>
      <w:r>
        <w:rPr>
          <w:rFonts w:asciiTheme="majorBidi" w:hAnsiTheme="majorBidi" w:cstheme="majorBidi"/>
          <w:color w:val="2F2F30"/>
          <w:shd w:val="clear" w:color="auto" w:fill="FFFFFF"/>
        </w:rPr>
        <w:lastRenderedPageBreak/>
        <w:t>Terminons</w:t>
      </w:r>
      <w:r w:rsidR="002372B7">
        <w:rPr>
          <w:rFonts w:asciiTheme="majorBidi" w:hAnsiTheme="majorBidi" w:cstheme="majorBidi"/>
          <w:color w:val="2F2F30"/>
          <w:shd w:val="clear" w:color="auto" w:fill="FFFFFF"/>
        </w:rPr>
        <w:t>-en avec les modalités d’équilibrage des compétitions</w:t>
      </w:r>
      <w:r>
        <w:rPr>
          <w:rFonts w:asciiTheme="majorBidi" w:hAnsiTheme="majorBidi" w:cstheme="majorBidi"/>
          <w:color w:val="2F2F30"/>
          <w:shd w:val="clear" w:color="auto" w:fill="FFFFFF"/>
        </w:rPr>
        <w:t xml:space="preserve"> en questionnant la pertinence des tests. Une de </w:t>
      </w:r>
      <w:r w:rsidR="005E5177">
        <w:rPr>
          <w:rFonts w:asciiTheme="majorBidi" w:hAnsiTheme="majorBidi" w:cstheme="majorBidi"/>
          <w:color w:val="2F2F30"/>
          <w:shd w:val="clear" w:color="auto" w:fill="FFFFFF"/>
        </w:rPr>
        <w:t>leur</w:t>
      </w:r>
      <w:r>
        <w:rPr>
          <w:rFonts w:asciiTheme="majorBidi" w:hAnsiTheme="majorBidi" w:cstheme="majorBidi"/>
          <w:color w:val="2F2F30"/>
          <w:shd w:val="clear" w:color="auto" w:fill="FFFFFF"/>
        </w:rPr>
        <w:t xml:space="preserve">s limites est qu’ils ne rendent pas toujours compte de la singularité et des besoins des élèves. Distinguer ceux avec une déficience visuelle selon qu’ils ont ou non besoin d’un guide ne suffit pas toujours. Ce peut être valable pour certaines activités, comme le cross, mais pas pour d’autres, car les élèves malvoyants, sans guide, peuvent avoir des capacités visuelles très inégales. En outre, Marie-Agnès </w:t>
      </w:r>
      <w:proofErr w:type="spellStart"/>
      <w:r>
        <w:rPr>
          <w:rFonts w:asciiTheme="majorBidi" w:hAnsiTheme="majorBidi" w:cstheme="majorBidi"/>
          <w:color w:val="2F2F30"/>
          <w:shd w:val="clear" w:color="auto" w:fill="FFFFFF"/>
        </w:rPr>
        <w:t>Dizien</w:t>
      </w:r>
      <w:proofErr w:type="spellEnd"/>
      <w:r>
        <w:rPr>
          <w:rFonts w:asciiTheme="majorBidi" w:hAnsiTheme="majorBidi" w:cstheme="majorBidi"/>
          <w:color w:val="2F2F30"/>
          <w:shd w:val="clear" w:color="auto" w:fill="FFFFFF"/>
        </w:rPr>
        <w:t xml:space="preserve"> et Ludovic </w:t>
      </w:r>
      <w:proofErr w:type="spellStart"/>
      <w:r>
        <w:rPr>
          <w:rFonts w:asciiTheme="majorBidi" w:hAnsiTheme="majorBidi" w:cstheme="majorBidi"/>
          <w:color w:val="2F2F30"/>
          <w:shd w:val="clear" w:color="auto" w:fill="FFFFFF"/>
        </w:rPr>
        <w:t>Buanec</w:t>
      </w:r>
      <w:proofErr w:type="spellEnd"/>
      <w:r w:rsidR="002372B7">
        <w:rPr>
          <w:rFonts w:asciiTheme="majorBidi" w:hAnsiTheme="majorBidi" w:cstheme="majorBidi"/>
          <w:color w:val="2F2F30"/>
          <w:shd w:val="clear" w:color="auto" w:fill="FFFFFF"/>
        </w:rPr>
        <w:t>, référents Sport par</w:t>
      </w:r>
      <w:r w:rsidR="00041DBD">
        <w:rPr>
          <w:rFonts w:asciiTheme="majorBidi" w:hAnsiTheme="majorBidi" w:cstheme="majorBidi"/>
          <w:color w:val="2F2F30"/>
          <w:shd w:val="clear" w:color="auto" w:fill="FFFFFF"/>
        </w:rPr>
        <w:t>t</w:t>
      </w:r>
      <w:r w:rsidR="002372B7">
        <w:rPr>
          <w:rFonts w:asciiTheme="majorBidi" w:hAnsiTheme="majorBidi" w:cstheme="majorBidi"/>
          <w:color w:val="2F2F30"/>
          <w:shd w:val="clear" w:color="auto" w:fill="FFFFFF"/>
        </w:rPr>
        <w:t>agés</w:t>
      </w:r>
      <w:r w:rsidR="00041DBD">
        <w:rPr>
          <w:rFonts w:asciiTheme="majorBidi" w:hAnsiTheme="majorBidi" w:cstheme="majorBidi"/>
          <w:color w:val="2F2F30"/>
          <w:shd w:val="clear" w:color="auto" w:fill="FFFFFF"/>
        </w:rPr>
        <w:t>, respectivement pour l’escalade et l’athlétisme/cross</w:t>
      </w:r>
      <w:r w:rsidR="002372B7">
        <w:rPr>
          <w:rFonts w:asciiTheme="majorBidi" w:hAnsiTheme="majorBidi" w:cstheme="majorBidi"/>
          <w:color w:val="2F2F30"/>
          <w:shd w:val="clear" w:color="auto" w:fill="FFFFFF"/>
        </w:rPr>
        <w:t>,</w:t>
      </w:r>
      <w:r>
        <w:rPr>
          <w:rFonts w:asciiTheme="majorBidi" w:hAnsiTheme="majorBidi" w:cstheme="majorBidi"/>
          <w:color w:val="2F2F30"/>
          <w:shd w:val="clear" w:color="auto" w:fill="FFFFFF"/>
        </w:rPr>
        <w:t xml:space="preserve"> avancent que distinguer par un test les conséquences d’une déficience et celles d’un manque d’entraînement ne va pas de soi. Enfin, évaluer l’autonomie d’un élève avec une déficience cognitive appelle moins un test plus ou moins bref que son observation par le personnel qui l’accompagne habituellement. Au-delà d’un débat sur les procédures de classification, on peut dire que toute catégorisation est réductrice de la complexité du réel. Cela dit, </w:t>
      </w:r>
      <w:r w:rsidR="00246BB9">
        <w:rPr>
          <w:rFonts w:asciiTheme="majorBidi" w:hAnsiTheme="majorBidi" w:cstheme="majorBidi"/>
          <w:color w:val="2F2F30"/>
          <w:shd w:val="clear" w:color="auto" w:fill="FFFFFF"/>
        </w:rPr>
        <w:t>on voit bien que le la FFH, la FFSA et les instances sportives internationales y ont recours. Il</w:t>
      </w:r>
      <w:r>
        <w:rPr>
          <w:rFonts w:asciiTheme="majorBidi" w:hAnsiTheme="majorBidi" w:cstheme="majorBidi"/>
          <w:color w:val="2F2F30"/>
          <w:shd w:val="clear" w:color="auto" w:fill="FFFFFF"/>
        </w:rPr>
        <w:t xml:space="preserve"> est </w:t>
      </w:r>
      <w:r w:rsidR="00246BB9">
        <w:rPr>
          <w:rFonts w:asciiTheme="majorBidi" w:hAnsiTheme="majorBidi" w:cstheme="majorBidi"/>
          <w:color w:val="2F2F30"/>
          <w:shd w:val="clear" w:color="auto" w:fill="FFFFFF"/>
        </w:rPr>
        <w:t xml:space="preserve">donc </w:t>
      </w:r>
      <w:r>
        <w:rPr>
          <w:rFonts w:asciiTheme="majorBidi" w:hAnsiTheme="majorBidi" w:cstheme="majorBidi"/>
          <w:color w:val="2F2F30"/>
          <w:shd w:val="clear" w:color="auto" w:fill="FFFFFF"/>
        </w:rPr>
        <w:t xml:space="preserve">difficile d’y échapper pour un </w:t>
      </w:r>
      <w:r w:rsidRPr="00E82D2C">
        <w:rPr>
          <w:rFonts w:asciiTheme="majorBidi" w:hAnsiTheme="majorBidi" w:cstheme="majorBidi"/>
          <w:color w:val="2F2F30"/>
          <w:shd w:val="clear" w:color="auto" w:fill="FFFFFF"/>
        </w:rPr>
        <w:t>championnat.</w:t>
      </w:r>
      <w:r>
        <w:rPr>
          <w:rFonts w:asciiTheme="majorBidi" w:hAnsiTheme="majorBidi" w:cstheme="majorBidi"/>
          <w:color w:val="2F2F30"/>
          <w:shd w:val="clear" w:color="auto" w:fill="FFFFFF"/>
        </w:rPr>
        <w:t xml:space="preserve"> Mais en EPS c’est différent, </w:t>
      </w:r>
      <w:r w:rsidR="00246BB9">
        <w:rPr>
          <w:rFonts w:asciiTheme="majorBidi" w:hAnsiTheme="majorBidi" w:cstheme="majorBidi"/>
          <w:color w:val="2F2F30"/>
          <w:shd w:val="clear" w:color="auto" w:fill="FFFFFF"/>
        </w:rPr>
        <w:t>déjà parce qu</w:t>
      </w:r>
      <w:r w:rsidR="002372B7">
        <w:rPr>
          <w:rFonts w:asciiTheme="majorBidi" w:hAnsiTheme="majorBidi" w:cstheme="majorBidi"/>
          <w:color w:val="2F2F30"/>
          <w:shd w:val="clear" w:color="auto" w:fill="FFFFFF"/>
        </w:rPr>
        <w:t>e les professeurs</w:t>
      </w:r>
      <w:r w:rsidR="00246BB9">
        <w:rPr>
          <w:rFonts w:asciiTheme="majorBidi" w:hAnsiTheme="majorBidi" w:cstheme="majorBidi"/>
          <w:color w:val="2F2F30"/>
          <w:shd w:val="clear" w:color="auto" w:fill="FFFFFF"/>
        </w:rPr>
        <w:t xml:space="preserve"> n’auront pas toujours le temps nécessaire pour les faire passer. Quand on connaît les difficultés auxquelles ils se heurtent face à l’injonction d’inclusion, on peut s’interroger. Et puis </w:t>
      </w:r>
      <w:r>
        <w:rPr>
          <w:rFonts w:asciiTheme="majorBidi" w:hAnsiTheme="majorBidi" w:cstheme="majorBidi"/>
          <w:color w:val="2F2F30"/>
          <w:shd w:val="clear" w:color="auto" w:fill="FFFFFF"/>
        </w:rPr>
        <w:t xml:space="preserve">on peut simplifier l’évaluation, </w:t>
      </w:r>
      <w:r w:rsidR="00246BB9">
        <w:rPr>
          <w:rFonts w:asciiTheme="majorBidi" w:hAnsiTheme="majorBidi" w:cstheme="majorBidi"/>
          <w:color w:val="2F2F30"/>
          <w:shd w:val="clear" w:color="auto" w:fill="FFFFFF"/>
        </w:rPr>
        <w:t xml:space="preserve">en cherchant </w:t>
      </w:r>
      <w:r w:rsidR="00041DBD">
        <w:rPr>
          <w:rFonts w:asciiTheme="majorBidi" w:hAnsiTheme="majorBidi" w:cstheme="majorBidi"/>
          <w:color w:val="2F2F30"/>
          <w:shd w:val="clear" w:color="auto" w:fill="FFFFFF"/>
        </w:rPr>
        <w:t xml:space="preserve">notamment </w:t>
      </w:r>
      <w:r w:rsidR="00246BB9">
        <w:rPr>
          <w:rFonts w:asciiTheme="majorBidi" w:hAnsiTheme="majorBidi" w:cstheme="majorBidi"/>
          <w:color w:val="2F2F30"/>
          <w:shd w:val="clear" w:color="auto" w:fill="FFFFFF"/>
        </w:rPr>
        <w:t xml:space="preserve">à identifier les difficultés et les ressources d’un élève </w:t>
      </w:r>
      <w:r w:rsidR="009E7929">
        <w:rPr>
          <w:rFonts w:asciiTheme="majorBidi" w:hAnsiTheme="majorBidi" w:cstheme="majorBidi"/>
          <w:color w:val="2F2F30"/>
          <w:shd w:val="clear" w:color="auto" w:fill="FFFFFF"/>
        </w:rPr>
        <w:t>à travers l’observation qui en est faite quand il est effectivement engagé dans la pratique d’</w:t>
      </w:r>
      <w:r w:rsidR="00246BB9">
        <w:rPr>
          <w:rFonts w:asciiTheme="majorBidi" w:hAnsiTheme="majorBidi" w:cstheme="majorBidi"/>
          <w:color w:val="2F2F30"/>
          <w:shd w:val="clear" w:color="auto" w:fill="FFFFFF"/>
        </w:rPr>
        <w:t>une</w:t>
      </w:r>
      <w:r>
        <w:rPr>
          <w:rFonts w:asciiTheme="majorBidi" w:hAnsiTheme="majorBidi" w:cstheme="majorBidi"/>
          <w:color w:val="2F2F30"/>
          <w:shd w:val="clear" w:color="auto" w:fill="FFFFFF"/>
        </w:rPr>
        <w:t xml:space="preserve"> A</w:t>
      </w:r>
      <w:r w:rsidR="00041DBD">
        <w:rPr>
          <w:rFonts w:asciiTheme="majorBidi" w:hAnsiTheme="majorBidi" w:cstheme="majorBidi"/>
          <w:color w:val="2F2F30"/>
          <w:shd w:val="clear" w:color="auto" w:fill="FFFFFF"/>
        </w:rPr>
        <w:t>PSA</w:t>
      </w:r>
      <w:r>
        <w:rPr>
          <w:rFonts w:asciiTheme="majorBidi" w:hAnsiTheme="majorBidi" w:cstheme="majorBidi"/>
          <w:color w:val="2F2F30"/>
          <w:shd w:val="clear" w:color="auto" w:fill="FFFFFF"/>
        </w:rPr>
        <w:t xml:space="preserve">. </w:t>
      </w:r>
    </w:p>
    <w:p w:rsidR="00AA0CA6" w:rsidRDefault="00AA0CA6" w:rsidP="00C256EC">
      <w:pPr>
        <w:spacing w:beforeLines="20" w:before="48" w:line="276" w:lineRule="auto"/>
        <w:jc w:val="both"/>
        <w:rPr>
          <w:rFonts w:asciiTheme="majorBidi" w:hAnsiTheme="majorBidi" w:cstheme="majorBidi"/>
          <w:color w:val="2F2F30"/>
          <w:shd w:val="clear" w:color="auto" w:fill="FFFFFF"/>
        </w:rPr>
      </w:pPr>
    </w:p>
    <w:p w:rsidR="00C256EC" w:rsidRPr="00CC1AB5" w:rsidRDefault="00C256EC" w:rsidP="00C256EC">
      <w:pPr>
        <w:spacing w:beforeLines="20" w:before="48" w:afterLines="40" w:after="96" w:line="276" w:lineRule="auto"/>
        <w:jc w:val="both"/>
        <w:outlineLvl w:val="0"/>
        <w:rPr>
          <w:rFonts w:asciiTheme="majorBidi" w:hAnsiTheme="majorBidi" w:cstheme="majorBidi"/>
          <w:b/>
          <w:bCs/>
          <w:i/>
          <w:iCs/>
        </w:rPr>
      </w:pPr>
      <w:r>
        <w:rPr>
          <w:rFonts w:asciiTheme="majorBidi" w:hAnsiTheme="majorBidi" w:cstheme="majorBidi"/>
          <w:b/>
          <w:bCs/>
        </w:rPr>
        <w:t xml:space="preserve">Quelques enseignements du </w:t>
      </w:r>
      <w:r w:rsidRPr="001C7491">
        <w:rPr>
          <w:rFonts w:asciiTheme="majorBidi" w:hAnsiTheme="majorBidi" w:cstheme="majorBidi"/>
          <w:b/>
          <w:bCs/>
        </w:rPr>
        <w:t>Sport partagé</w:t>
      </w:r>
    </w:p>
    <w:p w:rsidR="008C5C09" w:rsidRDefault="00C256EC" w:rsidP="00A50FEA">
      <w:pPr>
        <w:spacing w:afterLines="40" w:after="96" w:line="276" w:lineRule="auto"/>
        <w:jc w:val="both"/>
        <w:textAlignment w:val="baseline"/>
        <w:rPr>
          <w:rFonts w:asciiTheme="majorBidi" w:hAnsiTheme="majorBidi" w:cstheme="majorBidi"/>
          <w:color w:val="000000" w:themeColor="text1"/>
        </w:rPr>
      </w:pPr>
      <w:r w:rsidRPr="003A44D8">
        <w:rPr>
          <w:rFonts w:asciiTheme="majorBidi" w:hAnsiTheme="majorBidi" w:cstheme="majorBidi"/>
        </w:rPr>
        <w:t>Jusqu’en 2019-2020, les chiffres clés du Sport partagé étaient en constante augmentation</w:t>
      </w:r>
      <w:r w:rsidR="008C5C09">
        <w:rPr>
          <w:rFonts w:asciiTheme="majorBidi" w:hAnsiTheme="majorBidi" w:cstheme="majorBidi"/>
        </w:rPr>
        <w:t xml:space="preserve">. </w:t>
      </w:r>
      <w:r w:rsidR="008C5C09">
        <w:rPr>
          <w:rFonts w:asciiTheme="majorBidi" w:hAnsiTheme="majorBidi" w:cstheme="majorBidi"/>
          <w:color w:val="000000" w:themeColor="text1"/>
        </w:rPr>
        <w:t xml:space="preserve">Cette année-là, 580 associations sportives (sur environ 9000) et près de 9200 élèves en situation de handicap ont participé à ses activités. Et 210 établissements spécialisés étaient affiliés à l’UNSS. </w:t>
      </w:r>
    </w:p>
    <w:p w:rsidR="00C256EC" w:rsidRPr="00D91E52" w:rsidRDefault="007006ED" w:rsidP="00A50FEA">
      <w:pPr>
        <w:spacing w:afterLines="40" w:after="96" w:line="276" w:lineRule="auto"/>
        <w:jc w:val="both"/>
        <w:rPr>
          <w:rFonts w:asciiTheme="majorBidi" w:hAnsiTheme="majorBidi" w:cstheme="majorBidi"/>
        </w:rPr>
      </w:pPr>
      <w:r>
        <w:rPr>
          <w:rFonts w:asciiTheme="majorBidi" w:hAnsiTheme="majorBidi" w:cstheme="majorBidi"/>
        </w:rPr>
        <w:t>La</w:t>
      </w:r>
      <w:r w:rsidR="00C256EC" w:rsidRPr="003A44D8">
        <w:rPr>
          <w:rFonts w:asciiTheme="majorBidi" w:hAnsiTheme="majorBidi" w:cstheme="majorBidi"/>
        </w:rPr>
        <w:t xml:space="preserve"> crise sanitaire </w:t>
      </w:r>
      <w:r w:rsidR="00BC5E4C">
        <w:rPr>
          <w:rFonts w:asciiTheme="majorBidi" w:hAnsiTheme="majorBidi" w:cstheme="majorBidi"/>
        </w:rPr>
        <w:t xml:space="preserve">a </w:t>
      </w:r>
      <w:r w:rsidR="00C256EC" w:rsidRPr="003A44D8">
        <w:rPr>
          <w:rFonts w:asciiTheme="majorBidi" w:hAnsiTheme="majorBidi" w:cstheme="majorBidi"/>
        </w:rPr>
        <w:t>provoqué un recul, mais le rebond est là</w:t>
      </w:r>
      <w:r w:rsidR="00C256EC">
        <w:rPr>
          <w:rFonts w:asciiTheme="majorBidi" w:hAnsiTheme="majorBidi" w:cstheme="majorBidi"/>
        </w:rPr>
        <w:t xml:space="preserve">, et la fédération témoigne d’une </w:t>
      </w:r>
      <w:r w:rsidR="00C256EC" w:rsidRPr="006E57EB">
        <w:rPr>
          <w:rFonts w:asciiTheme="majorBidi" w:hAnsiTheme="majorBidi" w:cstheme="majorBidi"/>
        </w:rPr>
        <w:t>dynamique</w:t>
      </w:r>
      <w:r w:rsidR="00C256EC">
        <w:rPr>
          <w:rFonts w:asciiTheme="majorBidi" w:hAnsiTheme="majorBidi" w:cstheme="majorBidi"/>
        </w:rPr>
        <w:t xml:space="preserve"> intéressante. Au-delà </w:t>
      </w:r>
      <w:r w:rsidR="00C256EC" w:rsidRPr="003A44D8">
        <w:rPr>
          <w:rFonts w:asciiTheme="majorBidi" w:hAnsiTheme="majorBidi" w:cstheme="majorBidi"/>
        </w:rPr>
        <w:t xml:space="preserve">de la trentaine d’activités aboutissant actuellement à un championnat de France, une vingtaine d’autres </w:t>
      </w:r>
      <w:r w:rsidR="00C256EC">
        <w:rPr>
          <w:rFonts w:asciiTheme="majorBidi" w:hAnsiTheme="majorBidi" w:cstheme="majorBidi"/>
        </w:rPr>
        <w:t>sont dites « en développement »</w:t>
      </w:r>
      <w:r w:rsidR="00C256EC" w:rsidRPr="003A44D8">
        <w:rPr>
          <w:rFonts w:asciiTheme="majorBidi" w:hAnsiTheme="majorBidi" w:cstheme="majorBidi"/>
        </w:rPr>
        <w:t xml:space="preserve">, parmi lesquelles les arts du cirque, la danse </w:t>
      </w:r>
      <w:proofErr w:type="spellStart"/>
      <w:r w:rsidR="00C256EC" w:rsidRPr="003A44D8">
        <w:rPr>
          <w:rFonts w:asciiTheme="majorBidi" w:hAnsiTheme="majorBidi" w:cstheme="majorBidi"/>
        </w:rPr>
        <w:t>battle</w:t>
      </w:r>
      <w:proofErr w:type="spellEnd"/>
      <w:r w:rsidR="00C256EC" w:rsidRPr="003A44D8">
        <w:rPr>
          <w:rFonts w:asciiTheme="majorBidi" w:hAnsiTheme="majorBidi" w:cstheme="majorBidi"/>
        </w:rPr>
        <w:t xml:space="preserve"> hip hop, le sauvetage, la savate boxe française</w:t>
      </w:r>
      <w:r w:rsidR="00C256EC">
        <w:rPr>
          <w:rFonts w:asciiTheme="majorBidi" w:hAnsiTheme="majorBidi" w:cstheme="majorBidi"/>
        </w:rPr>
        <w:t xml:space="preserve"> </w:t>
      </w:r>
      <w:r w:rsidR="00C256EC" w:rsidRPr="003A44D8">
        <w:rPr>
          <w:rFonts w:asciiTheme="majorBidi" w:hAnsiTheme="majorBidi" w:cstheme="majorBidi"/>
        </w:rPr>
        <w:t>(liste complète page 3</w:t>
      </w:r>
      <w:r w:rsidR="00C256EC">
        <w:rPr>
          <w:rFonts w:asciiTheme="majorBidi" w:hAnsiTheme="majorBidi" w:cstheme="majorBidi"/>
        </w:rPr>
        <w:t xml:space="preserve"> de la fiche </w:t>
      </w:r>
      <w:hyperlink r:id="rId11" w:history="1">
        <w:r w:rsidR="00C256EC" w:rsidRPr="00661B1D">
          <w:rPr>
            <w:rStyle w:val="Lienhypertexte"/>
            <w:rFonts w:asciiTheme="majorBidi" w:hAnsiTheme="majorBidi" w:cstheme="majorBidi"/>
          </w:rPr>
          <w:t>Tout sport partagé</w:t>
        </w:r>
      </w:hyperlink>
      <w:r w:rsidR="00C256EC">
        <w:rPr>
          <w:rFonts w:asciiTheme="majorBidi" w:hAnsiTheme="majorBidi" w:cstheme="majorBidi"/>
        </w:rPr>
        <w:t>)</w:t>
      </w:r>
      <w:r w:rsidR="00C256EC" w:rsidRPr="003A44D8">
        <w:rPr>
          <w:rFonts w:asciiTheme="majorBidi" w:hAnsiTheme="majorBidi" w:cstheme="majorBidi"/>
          <w:color w:val="000000" w:themeColor="text1"/>
        </w:rPr>
        <w:t xml:space="preserve">. </w:t>
      </w:r>
    </w:p>
    <w:p w:rsidR="00C256EC" w:rsidRPr="00631B5A" w:rsidRDefault="007A361F" w:rsidP="00A50FEA">
      <w:pPr>
        <w:spacing w:line="276" w:lineRule="auto"/>
        <w:jc w:val="both"/>
        <w:rPr>
          <w:rFonts w:asciiTheme="majorBidi" w:hAnsiTheme="majorBidi" w:cstheme="majorBidi"/>
          <w:strike/>
        </w:rPr>
      </w:pPr>
      <w:r w:rsidRPr="007A361F">
        <w:rPr>
          <w:rFonts w:asciiTheme="majorBidi" w:hAnsiTheme="majorBidi" w:cstheme="majorBidi"/>
        </w:rPr>
        <w:t xml:space="preserve">Le </w:t>
      </w:r>
      <w:r w:rsidR="00C256EC" w:rsidRPr="007A361F">
        <w:rPr>
          <w:rFonts w:asciiTheme="majorBidi" w:hAnsiTheme="majorBidi" w:cstheme="majorBidi"/>
        </w:rPr>
        <w:t xml:space="preserve">Sport partagé </w:t>
      </w:r>
      <w:r w:rsidRPr="007A361F">
        <w:rPr>
          <w:rFonts w:asciiTheme="majorBidi" w:hAnsiTheme="majorBidi" w:cstheme="majorBidi"/>
        </w:rPr>
        <w:t xml:space="preserve">suscite </w:t>
      </w:r>
      <w:r w:rsidR="005E5177">
        <w:rPr>
          <w:rFonts w:asciiTheme="majorBidi" w:hAnsiTheme="majorBidi" w:cstheme="majorBidi"/>
        </w:rPr>
        <w:t xml:space="preserve">apparemment </w:t>
      </w:r>
      <w:r w:rsidRPr="007A361F">
        <w:rPr>
          <w:rFonts w:asciiTheme="majorBidi" w:hAnsiTheme="majorBidi" w:cstheme="majorBidi"/>
        </w:rPr>
        <w:t xml:space="preserve">une réelle </w:t>
      </w:r>
      <w:r w:rsidR="00C256EC" w:rsidRPr="007A361F">
        <w:rPr>
          <w:rFonts w:asciiTheme="majorBidi" w:hAnsiTheme="majorBidi" w:cstheme="majorBidi"/>
        </w:rPr>
        <w:t>adhésion</w:t>
      </w:r>
      <w:r w:rsidRPr="007A361F">
        <w:rPr>
          <w:rFonts w:asciiTheme="majorBidi" w:hAnsiTheme="majorBidi" w:cstheme="majorBidi"/>
        </w:rPr>
        <w:t xml:space="preserve">. Sachant qu’il comporte beaucoup d’activités compétitives, on peut en déduire que des élèves « handicapés » y trouvent du </w:t>
      </w:r>
      <w:r w:rsidR="00C256EC" w:rsidRPr="007A361F">
        <w:rPr>
          <w:rFonts w:asciiTheme="majorBidi" w:hAnsiTheme="majorBidi" w:cstheme="majorBidi"/>
        </w:rPr>
        <w:t xml:space="preserve">plaisir et </w:t>
      </w:r>
      <w:r w:rsidRPr="007A361F">
        <w:rPr>
          <w:rFonts w:asciiTheme="majorBidi" w:hAnsiTheme="majorBidi" w:cstheme="majorBidi"/>
        </w:rPr>
        <w:t>du</w:t>
      </w:r>
      <w:r w:rsidR="00C256EC" w:rsidRPr="007A361F">
        <w:rPr>
          <w:rFonts w:asciiTheme="majorBidi" w:hAnsiTheme="majorBidi" w:cstheme="majorBidi"/>
        </w:rPr>
        <w:t xml:space="preserve"> sens.</w:t>
      </w:r>
      <w:r w:rsidR="00C256EC" w:rsidRPr="003A44D8">
        <w:rPr>
          <w:rFonts w:asciiTheme="majorBidi" w:hAnsiTheme="majorBidi" w:cstheme="majorBidi"/>
        </w:rPr>
        <w:t xml:space="preserve"> Leur </w:t>
      </w:r>
      <w:r w:rsidR="00C256EC">
        <w:rPr>
          <w:rFonts w:asciiTheme="majorBidi" w:hAnsiTheme="majorBidi" w:cstheme="majorBidi"/>
        </w:rPr>
        <w:t xml:space="preserve">possible </w:t>
      </w:r>
      <w:r w:rsidR="00C256EC" w:rsidRPr="003A44D8">
        <w:rPr>
          <w:rFonts w:asciiTheme="majorBidi" w:hAnsiTheme="majorBidi" w:cstheme="majorBidi"/>
        </w:rPr>
        <w:t xml:space="preserve">vulnérabilité ne les assigne </w:t>
      </w:r>
      <w:r w:rsidR="00C256EC">
        <w:rPr>
          <w:rFonts w:asciiTheme="majorBidi" w:hAnsiTheme="majorBidi" w:cstheme="majorBidi"/>
        </w:rPr>
        <w:t xml:space="preserve">donc </w:t>
      </w:r>
      <w:r w:rsidR="00C256EC" w:rsidRPr="003A44D8">
        <w:rPr>
          <w:rFonts w:asciiTheme="majorBidi" w:hAnsiTheme="majorBidi" w:cstheme="majorBidi"/>
        </w:rPr>
        <w:t xml:space="preserve">pas à des activités rééducatives ou réduites </w:t>
      </w:r>
      <w:r w:rsidR="00C256EC">
        <w:rPr>
          <w:rFonts w:asciiTheme="majorBidi" w:hAnsiTheme="majorBidi" w:cstheme="majorBidi"/>
        </w:rPr>
        <w:t xml:space="preserve">au </w:t>
      </w:r>
      <w:r w:rsidR="00C256EC" w:rsidRPr="003A44D8">
        <w:rPr>
          <w:rFonts w:asciiTheme="majorBidi" w:hAnsiTheme="majorBidi" w:cstheme="majorBidi"/>
        </w:rPr>
        <w:t xml:space="preserve">« sport santé ». Pour autant, des activités </w:t>
      </w:r>
      <w:r w:rsidR="00631B5A">
        <w:rPr>
          <w:rFonts w:asciiTheme="majorBidi" w:hAnsiTheme="majorBidi" w:cstheme="majorBidi"/>
        </w:rPr>
        <w:t xml:space="preserve">non </w:t>
      </w:r>
      <w:r w:rsidR="00C256EC" w:rsidRPr="003A44D8">
        <w:rPr>
          <w:rFonts w:asciiTheme="majorBidi" w:hAnsiTheme="majorBidi" w:cstheme="majorBidi"/>
        </w:rPr>
        <w:t>compétit</w:t>
      </w:r>
      <w:r w:rsidR="00631B5A">
        <w:rPr>
          <w:rFonts w:asciiTheme="majorBidi" w:hAnsiTheme="majorBidi" w:cstheme="majorBidi"/>
        </w:rPr>
        <w:t>ives</w:t>
      </w:r>
      <w:r w:rsidR="00C256EC" w:rsidRPr="003A44D8">
        <w:rPr>
          <w:rFonts w:asciiTheme="majorBidi" w:hAnsiTheme="majorBidi" w:cstheme="majorBidi"/>
        </w:rPr>
        <w:t xml:space="preserve"> </w:t>
      </w:r>
      <w:r w:rsidR="00631B5A">
        <w:rPr>
          <w:rFonts w:asciiTheme="majorBidi" w:hAnsiTheme="majorBidi" w:cstheme="majorBidi"/>
        </w:rPr>
        <w:t xml:space="preserve">sont </w:t>
      </w:r>
      <w:r w:rsidR="00C256EC" w:rsidRPr="003A44D8">
        <w:rPr>
          <w:rFonts w:asciiTheme="majorBidi" w:hAnsiTheme="majorBidi" w:cstheme="majorBidi"/>
        </w:rPr>
        <w:t xml:space="preserve">attractives. </w:t>
      </w:r>
      <w:r>
        <w:rPr>
          <w:rFonts w:asciiTheme="majorBidi" w:hAnsiTheme="majorBidi" w:cstheme="majorBidi"/>
        </w:rPr>
        <w:t xml:space="preserve">L’exemple des séjours organisés par Philippe </w:t>
      </w:r>
      <w:proofErr w:type="spellStart"/>
      <w:r>
        <w:rPr>
          <w:rFonts w:asciiTheme="majorBidi" w:hAnsiTheme="majorBidi" w:cstheme="majorBidi"/>
        </w:rPr>
        <w:t>Chotard</w:t>
      </w:r>
      <w:proofErr w:type="spellEnd"/>
      <w:r>
        <w:rPr>
          <w:rFonts w:asciiTheme="majorBidi" w:hAnsiTheme="majorBidi" w:cstheme="majorBidi"/>
        </w:rPr>
        <w:t xml:space="preserve"> autour </w:t>
      </w:r>
      <w:r w:rsidR="00BC5E4C">
        <w:rPr>
          <w:rFonts w:asciiTheme="majorBidi" w:hAnsiTheme="majorBidi" w:cstheme="majorBidi"/>
        </w:rPr>
        <w:t>de sport</w:t>
      </w:r>
      <w:r>
        <w:rPr>
          <w:rFonts w:asciiTheme="majorBidi" w:hAnsiTheme="majorBidi" w:cstheme="majorBidi"/>
        </w:rPr>
        <w:t xml:space="preserve">s de plein air en témoigne. </w:t>
      </w:r>
    </w:p>
    <w:p w:rsidR="00631B5A" w:rsidRDefault="00631B5A" w:rsidP="001303FA">
      <w:pPr>
        <w:spacing w:beforeLines="20" w:before="48" w:line="276" w:lineRule="auto"/>
        <w:jc w:val="both"/>
        <w:rPr>
          <w:rFonts w:asciiTheme="majorBidi" w:hAnsiTheme="majorBidi" w:cstheme="majorBidi"/>
        </w:rPr>
      </w:pPr>
      <w:r>
        <w:rPr>
          <w:rFonts w:asciiTheme="majorBidi" w:hAnsiTheme="majorBidi" w:cstheme="majorBidi"/>
        </w:rPr>
        <w:t>Soulignons qu’une activité partagée qui se prolonge dans le temps, comme ces dernières, a un meilleur pouvoir inclusif que des actions ponctuelles de sensibilisation au handicap, limitées à une journée ou quelques heures, ou que des compétitions sans véritable préparation ni prolongement, sans des entraînements en commun. Ajoutons que, pour ces activités h</w:t>
      </w:r>
      <w:r w:rsidRPr="003A44D8">
        <w:rPr>
          <w:rFonts w:asciiTheme="majorBidi" w:hAnsiTheme="majorBidi" w:cstheme="majorBidi"/>
        </w:rPr>
        <w:t>ors championnat</w:t>
      </w:r>
      <w:r>
        <w:rPr>
          <w:rFonts w:asciiTheme="majorBidi" w:hAnsiTheme="majorBidi" w:cstheme="majorBidi"/>
        </w:rPr>
        <w:t xml:space="preserve">, la reconnaissance administrative du handicap par la MDPH (Maison départementale des personnes handicapées) n’est pas nécessaire, ce qui ouvre des possibilités d’accueil élargies, car toutes les familles d’élèves ayant une déficience ne font pas la démarche nécessaire à cette reconnaissance. Marie-Agnès </w:t>
      </w:r>
      <w:proofErr w:type="spellStart"/>
      <w:r>
        <w:rPr>
          <w:rFonts w:asciiTheme="majorBidi" w:hAnsiTheme="majorBidi" w:cstheme="majorBidi"/>
        </w:rPr>
        <w:t>Dizien</w:t>
      </w:r>
      <w:proofErr w:type="spellEnd"/>
      <w:r w:rsidR="00041DBD">
        <w:rPr>
          <w:rFonts w:asciiTheme="majorBidi" w:hAnsiTheme="majorBidi" w:cstheme="majorBidi"/>
        </w:rPr>
        <w:t xml:space="preserve"> </w:t>
      </w:r>
      <w:r>
        <w:rPr>
          <w:rFonts w:asciiTheme="majorBidi" w:hAnsiTheme="majorBidi" w:cstheme="majorBidi"/>
        </w:rPr>
        <w:t xml:space="preserve">cite le cas d’un élève présentant une </w:t>
      </w:r>
      <w:r>
        <w:rPr>
          <w:rFonts w:asciiTheme="majorBidi" w:hAnsiTheme="majorBidi" w:cstheme="majorBidi"/>
        </w:rPr>
        <w:lastRenderedPageBreak/>
        <w:t>agénésie congénitale d’un avant-bras et qui, faute de ce document, n’a pas pu participer aux compétitions.</w:t>
      </w:r>
    </w:p>
    <w:p w:rsidR="00C256EC" w:rsidRDefault="00C256EC" w:rsidP="00212434">
      <w:pPr>
        <w:spacing w:beforeLines="20" w:before="48" w:line="276" w:lineRule="auto"/>
        <w:jc w:val="thaiDistribute"/>
      </w:pPr>
      <w:r w:rsidRPr="001303FA">
        <w:rPr>
          <w:rFonts w:asciiTheme="majorBidi" w:hAnsiTheme="majorBidi" w:cstheme="majorBidi"/>
        </w:rPr>
        <w:t xml:space="preserve">La dynamique du Sport partagé se manifeste également par les innovations auxquelles il donne lieu. On a évoqué le championnat Sport partagé </w:t>
      </w:r>
      <w:proofErr w:type="spellStart"/>
      <w:r w:rsidRPr="001303FA">
        <w:rPr>
          <w:rFonts w:asciiTheme="majorBidi" w:hAnsiTheme="majorBidi" w:cstheme="majorBidi"/>
        </w:rPr>
        <w:t>multiactivités</w:t>
      </w:r>
      <w:proofErr w:type="spellEnd"/>
      <w:r w:rsidRPr="001303FA">
        <w:rPr>
          <w:rFonts w:asciiTheme="majorBidi" w:hAnsiTheme="majorBidi" w:cstheme="majorBidi"/>
        </w:rPr>
        <w:t>, très pratiqué. Le cross, qui lui</w:t>
      </w:r>
      <w:r>
        <w:rPr>
          <w:rFonts w:asciiTheme="majorBidi" w:hAnsiTheme="majorBidi" w:cstheme="majorBidi"/>
        </w:rPr>
        <w:t xml:space="preserve"> aussi attire beaucoup d’élèves, mérite que l’on s’arrête sur la genèse de sa formule originale, </w:t>
      </w:r>
      <w:r>
        <w:t>décrite précédemment. Elle</w:t>
      </w:r>
      <w:r>
        <w:rPr>
          <w:rFonts w:asciiTheme="majorBidi" w:hAnsiTheme="majorBidi" w:cstheme="majorBidi"/>
        </w:rPr>
        <w:t xml:space="preserve"> a été élaborée par </w:t>
      </w:r>
      <w:r w:rsidRPr="006B5C73">
        <w:rPr>
          <w:rFonts w:asciiTheme="majorBidi" w:hAnsiTheme="majorBidi" w:cstheme="majorBidi"/>
        </w:rPr>
        <w:t xml:space="preserve">des étudiants en </w:t>
      </w:r>
      <w:proofErr w:type="spellStart"/>
      <w:r w:rsidRPr="006B5C73">
        <w:rPr>
          <w:rFonts w:asciiTheme="majorBidi" w:hAnsiTheme="majorBidi" w:cstheme="majorBidi"/>
        </w:rPr>
        <w:t>Staps</w:t>
      </w:r>
      <w:proofErr w:type="spellEnd"/>
      <w:r w:rsidRPr="006B5C73">
        <w:rPr>
          <w:rFonts w:asciiTheme="majorBidi" w:hAnsiTheme="majorBidi" w:cstheme="majorBidi"/>
        </w:rPr>
        <w:t xml:space="preserve"> de l’université de Nanterre, sous la conduite de Ludovic </w:t>
      </w:r>
      <w:proofErr w:type="spellStart"/>
      <w:r w:rsidRPr="006B5C73">
        <w:rPr>
          <w:rFonts w:asciiTheme="majorBidi" w:hAnsiTheme="majorBidi" w:cstheme="majorBidi"/>
        </w:rPr>
        <w:t>Buanec</w:t>
      </w:r>
      <w:proofErr w:type="spellEnd"/>
      <w:r w:rsidRPr="006B5C73">
        <w:rPr>
          <w:rFonts w:asciiTheme="majorBidi" w:hAnsiTheme="majorBidi" w:cstheme="majorBidi"/>
        </w:rPr>
        <w:t>, leur enseignant. Il</w:t>
      </w:r>
      <w:r>
        <w:rPr>
          <w:rFonts w:asciiTheme="majorBidi" w:hAnsiTheme="majorBidi" w:cstheme="majorBidi"/>
        </w:rPr>
        <w:t xml:space="preserve"> leur</w:t>
      </w:r>
      <w:r w:rsidRPr="006B5C73">
        <w:rPr>
          <w:rFonts w:asciiTheme="majorBidi" w:hAnsiTheme="majorBidi" w:cstheme="majorBidi"/>
        </w:rPr>
        <w:t xml:space="preserve"> avait </w:t>
      </w:r>
      <w:r>
        <w:rPr>
          <w:rFonts w:asciiTheme="majorBidi" w:hAnsiTheme="majorBidi" w:cstheme="majorBidi"/>
        </w:rPr>
        <w:t xml:space="preserve">donné </w:t>
      </w:r>
      <w:r w:rsidRPr="006B5C73">
        <w:t xml:space="preserve">carte blanche pour </w:t>
      </w:r>
      <w:r>
        <w:t xml:space="preserve">concevoir </w:t>
      </w:r>
      <w:r w:rsidRPr="006B5C73">
        <w:t>son organisation lors d’un championnat académique</w:t>
      </w:r>
      <w:r>
        <w:t xml:space="preserve">. Autorisés à </w:t>
      </w:r>
      <w:r w:rsidRPr="006B5C73">
        <w:t>sortir du schéma classique</w:t>
      </w:r>
      <w:r>
        <w:t xml:space="preserve"> de l’épreuve pour prendre en compte la diversité des élèves et de leurs capacités, ils ont abouti au résultat actuel. Après des retours très positifs, la formule retenue a été adoptée ensuite pour le championnat de France. </w:t>
      </w:r>
    </w:p>
    <w:p w:rsidR="00E9596D" w:rsidRPr="00E9596D" w:rsidRDefault="00212434" w:rsidP="001A78A1">
      <w:pPr>
        <w:spacing w:line="276" w:lineRule="auto"/>
        <w:jc w:val="both"/>
      </w:pPr>
      <w:r>
        <w:rPr>
          <w:rFonts w:asciiTheme="majorBidi" w:hAnsiTheme="majorBidi" w:cstheme="majorBidi"/>
        </w:rPr>
        <w:t xml:space="preserve">Plusieurs </w:t>
      </w:r>
      <w:r w:rsidR="00E9596D" w:rsidRPr="00874572">
        <w:rPr>
          <w:rFonts w:asciiTheme="majorBidi" w:hAnsiTheme="majorBidi" w:cstheme="majorBidi"/>
        </w:rPr>
        <w:t>enseignements peuvent être tirés de cet exemple. D’une part l’importance de</w:t>
      </w:r>
      <w:r w:rsidR="00041DBD">
        <w:rPr>
          <w:rFonts w:asciiTheme="majorBidi" w:hAnsiTheme="majorBidi" w:cstheme="majorBidi"/>
        </w:rPr>
        <w:t xml:space="preserve"> favoriser </w:t>
      </w:r>
      <w:hyperlink r:id="rId12" w:history="1">
        <w:r w:rsidR="00041DBD" w:rsidRPr="00041DBD">
          <w:rPr>
            <w:rStyle w:val="Lienhypertexte"/>
            <w:rFonts w:asciiTheme="majorBidi" w:hAnsiTheme="majorBidi" w:cstheme="majorBidi"/>
          </w:rPr>
          <w:t>l’accessibilité des pratiques</w:t>
        </w:r>
      </w:hyperlink>
      <w:r w:rsidR="00E9596D">
        <w:rPr>
          <w:rFonts w:asciiTheme="majorBidi" w:hAnsiTheme="majorBidi" w:cstheme="majorBidi"/>
        </w:rPr>
        <w:t xml:space="preserve"> en mobilisant notamment des variables didactiques</w:t>
      </w:r>
      <w:r w:rsidR="00E9596D">
        <w:rPr>
          <w:rFonts w:asciiTheme="majorBidi" w:hAnsiTheme="majorBidi" w:cstheme="majorBidi"/>
          <w:color w:val="4472C4" w:themeColor="accent1"/>
        </w:rPr>
        <w:t xml:space="preserve">, </w:t>
      </w:r>
      <w:r w:rsidR="00E9596D" w:rsidRPr="00896B94">
        <w:rPr>
          <w:rFonts w:asciiTheme="majorBidi" w:hAnsiTheme="majorBidi" w:cstheme="majorBidi"/>
          <w:color w:val="4472C4" w:themeColor="accent1"/>
        </w:rPr>
        <w:t xml:space="preserve"> </w:t>
      </w:r>
      <w:r w:rsidR="00E9596D">
        <w:rPr>
          <w:rFonts w:asciiTheme="majorBidi" w:hAnsiTheme="majorBidi" w:cstheme="majorBidi"/>
        </w:rPr>
        <w:t xml:space="preserve">plutôt que </w:t>
      </w:r>
      <w:r w:rsidR="00E9596D">
        <w:rPr>
          <w:rFonts w:asciiTheme="majorBidi" w:hAnsiTheme="majorBidi" w:cstheme="majorBidi"/>
          <w:color w:val="000000"/>
          <w:shd w:val="clear" w:color="auto" w:fill="FFFFFF"/>
        </w:rPr>
        <w:t xml:space="preserve">de privilégier des </w:t>
      </w:r>
      <w:r w:rsidR="00E9596D" w:rsidRPr="00EC132D">
        <w:rPr>
          <w:rFonts w:asciiTheme="majorBidi" w:hAnsiTheme="majorBidi" w:cstheme="majorBidi"/>
          <w:color w:val="000000"/>
          <w:shd w:val="clear" w:color="auto" w:fill="FFFFFF"/>
        </w:rPr>
        <w:t>compensation</w:t>
      </w:r>
      <w:r w:rsidR="00E9596D">
        <w:rPr>
          <w:rFonts w:asciiTheme="majorBidi" w:hAnsiTheme="majorBidi" w:cstheme="majorBidi"/>
          <w:color w:val="000000"/>
          <w:shd w:val="clear" w:color="auto" w:fill="FFFFFF"/>
        </w:rPr>
        <w:t xml:space="preserve">s </w:t>
      </w:r>
      <w:r w:rsidR="00E9596D" w:rsidRPr="00EC132D">
        <w:rPr>
          <w:rFonts w:asciiTheme="majorBidi" w:hAnsiTheme="majorBidi" w:cstheme="majorBidi"/>
          <w:color w:val="000000"/>
          <w:shd w:val="clear" w:color="auto" w:fill="FFFFFF"/>
        </w:rPr>
        <w:t>externe</w:t>
      </w:r>
      <w:r w:rsidR="00E9596D">
        <w:rPr>
          <w:rFonts w:asciiTheme="majorBidi" w:hAnsiTheme="majorBidi" w:cstheme="majorBidi"/>
          <w:color w:val="000000"/>
          <w:shd w:val="clear" w:color="auto" w:fill="FFFFFF"/>
        </w:rPr>
        <w:t>s</w:t>
      </w:r>
      <w:r w:rsidR="00E9596D" w:rsidRPr="00EC132D">
        <w:rPr>
          <w:rFonts w:asciiTheme="majorBidi" w:hAnsiTheme="majorBidi" w:cstheme="majorBidi"/>
          <w:color w:val="000000"/>
          <w:shd w:val="clear" w:color="auto" w:fill="FFFFFF"/>
        </w:rPr>
        <w:t xml:space="preserve"> à l’acte d’enseignement</w:t>
      </w:r>
      <w:r w:rsidR="00E9596D">
        <w:rPr>
          <w:rFonts w:asciiTheme="majorBidi" w:hAnsiTheme="majorBidi" w:cstheme="majorBidi"/>
          <w:color w:val="000000"/>
          <w:shd w:val="clear" w:color="auto" w:fill="FFFFFF"/>
        </w:rPr>
        <w:t xml:space="preserve">/entraînement, telles que des aides humaines ou des points plus moins avantageux accordés à un élève. </w:t>
      </w:r>
      <w:r w:rsidR="00E9596D">
        <w:t xml:space="preserve">En cross, l’accessibilité est facilitée par la distance variable qui est à parcourir, selon les élèves, et un terrain sans obstacle majeur. En escalade, le rajout de prises y contribue. Corollaire de ce travail sur l’accessibilité, </w:t>
      </w:r>
      <w:r>
        <w:t>l</w:t>
      </w:r>
      <w:r w:rsidR="002679DE">
        <w:t>es</w:t>
      </w:r>
      <w:r w:rsidR="00E9596D">
        <w:t xml:space="preserve"> </w:t>
      </w:r>
      <w:r w:rsidR="00E9596D" w:rsidRPr="00BC5E4C">
        <w:rPr>
          <w:rFonts w:asciiTheme="majorBidi" w:hAnsiTheme="majorBidi" w:cstheme="majorBidi"/>
          <w:color w:val="2F2F30"/>
          <w:shd w:val="clear" w:color="auto" w:fill="FFFFFF"/>
        </w:rPr>
        <w:t>différenciation</w:t>
      </w:r>
      <w:r w:rsidR="002679DE">
        <w:rPr>
          <w:rFonts w:asciiTheme="majorBidi" w:hAnsiTheme="majorBidi" w:cstheme="majorBidi"/>
          <w:color w:val="2F2F30"/>
          <w:shd w:val="clear" w:color="auto" w:fill="FFFFFF"/>
        </w:rPr>
        <w:t>s</w:t>
      </w:r>
      <w:r w:rsidR="00E9596D" w:rsidRPr="00BC5E4C">
        <w:rPr>
          <w:rFonts w:asciiTheme="majorBidi" w:hAnsiTheme="majorBidi" w:cstheme="majorBidi"/>
          <w:color w:val="2F2F30"/>
          <w:shd w:val="clear" w:color="auto" w:fill="FFFFFF"/>
        </w:rPr>
        <w:t xml:space="preserve"> parfoi</w:t>
      </w:r>
      <w:r>
        <w:rPr>
          <w:rFonts w:asciiTheme="majorBidi" w:hAnsiTheme="majorBidi" w:cstheme="majorBidi"/>
          <w:color w:val="2F2F30"/>
          <w:shd w:val="clear" w:color="auto" w:fill="FFFFFF"/>
        </w:rPr>
        <w:t>s</w:t>
      </w:r>
      <w:r w:rsidR="00E9596D">
        <w:rPr>
          <w:rFonts w:asciiTheme="majorBidi" w:hAnsiTheme="majorBidi" w:cstheme="majorBidi"/>
          <w:color w:val="2F2F30"/>
          <w:shd w:val="clear" w:color="auto" w:fill="FFFFFF"/>
        </w:rPr>
        <w:t xml:space="preserve"> mise</w:t>
      </w:r>
      <w:r w:rsidR="002679DE">
        <w:rPr>
          <w:rFonts w:asciiTheme="majorBidi" w:hAnsiTheme="majorBidi" w:cstheme="majorBidi"/>
          <w:color w:val="2F2F30"/>
          <w:shd w:val="clear" w:color="auto" w:fill="FFFFFF"/>
        </w:rPr>
        <w:t>s</w:t>
      </w:r>
      <w:r w:rsidR="00E9596D">
        <w:rPr>
          <w:rFonts w:asciiTheme="majorBidi" w:hAnsiTheme="majorBidi" w:cstheme="majorBidi"/>
          <w:color w:val="2F2F30"/>
          <w:shd w:val="clear" w:color="auto" w:fill="FFFFFF"/>
        </w:rPr>
        <w:t xml:space="preserve"> en œuvre </w:t>
      </w:r>
      <w:r w:rsidR="00E9596D">
        <w:rPr>
          <w:rFonts w:asciiTheme="majorBidi" w:hAnsiTheme="majorBidi" w:cstheme="majorBidi"/>
        </w:rPr>
        <w:t>pour que l</w:t>
      </w:r>
      <w:r>
        <w:rPr>
          <w:rFonts w:asciiTheme="majorBidi" w:hAnsiTheme="majorBidi" w:cstheme="majorBidi"/>
        </w:rPr>
        <w:t>a</w:t>
      </w:r>
      <w:r w:rsidR="00E9596D">
        <w:rPr>
          <w:rFonts w:asciiTheme="majorBidi" w:hAnsiTheme="majorBidi" w:cstheme="majorBidi"/>
        </w:rPr>
        <w:t xml:space="preserve"> compétition</w:t>
      </w:r>
      <w:r w:rsidR="00E9596D" w:rsidRPr="003A44D8">
        <w:rPr>
          <w:rFonts w:asciiTheme="majorBidi" w:hAnsiTheme="majorBidi" w:cstheme="majorBidi"/>
        </w:rPr>
        <w:t xml:space="preserve"> soit</w:t>
      </w:r>
      <w:r w:rsidR="00E9596D">
        <w:rPr>
          <w:rFonts w:asciiTheme="majorBidi" w:hAnsiTheme="majorBidi" w:cstheme="majorBidi"/>
        </w:rPr>
        <w:t xml:space="preserve"> </w:t>
      </w:r>
      <w:r w:rsidR="00E9596D">
        <w:rPr>
          <w:rFonts w:asciiTheme="majorBidi" w:hAnsiTheme="majorBidi" w:cstheme="majorBidi"/>
          <w:color w:val="2F2F30"/>
          <w:shd w:val="clear" w:color="auto" w:fill="FFFFFF"/>
        </w:rPr>
        <w:t>suffisamment équitable s’avère</w:t>
      </w:r>
      <w:r w:rsidR="002679DE">
        <w:rPr>
          <w:rFonts w:asciiTheme="majorBidi" w:hAnsiTheme="majorBidi" w:cstheme="majorBidi"/>
          <w:color w:val="2F2F30"/>
          <w:shd w:val="clear" w:color="auto" w:fill="FFFFFF"/>
        </w:rPr>
        <w:t>nt</w:t>
      </w:r>
      <w:r w:rsidR="00E9596D">
        <w:rPr>
          <w:rFonts w:asciiTheme="majorBidi" w:hAnsiTheme="majorBidi" w:cstheme="majorBidi"/>
          <w:color w:val="2F2F30"/>
          <w:shd w:val="clear" w:color="auto" w:fill="FFFFFF"/>
        </w:rPr>
        <w:t xml:space="preserve"> pertinente</w:t>
      </w:r>
      <w:r w:rsidR="002679DE">
        <w:rPr>
          <w:rFonts w:asciiTheme="majorBidi" w:hAnsiTheme="majorBidi" w:cstheme="majorBidi"/>
          <w:color w:val="2F2F30"/>
          <w:shd w:val="clear" w:color="auto" w:fill="FFFFFF"/>
        </w:rPr>
        <w:t>s</w:t>
      </w:r>
      <w:r w:rsidR="00E9596D">
        <w:rPr>
          <w:rFonts w:asciiTheme="majorBidi" w:hAnsiTheme="majorBidi" w:cstheme="majorBidi"/>
          <w:color w:val="2F2F30"/>
          <w:shd w:val="clear" w:color="auto" w:fill="FFFFFF"/>
        </w:rPr>
        <w:t>, pour autant qu’elle</w:t>
      </w:r>
      <w:r w:rsidR="002679DE">
        <w:rPr>
          <w:rFonts w:asciiTheme="majorBidi" w:hAnsiTheme="majorBidi" w:cstheme="majorBidi"/>
          <w:color w:val="2F2F30"/>
          <w:shd w:val="clear" w:color="auto" w:fill="FFFFFF"/>
        </w:rPr>
        <w:t>s</w:t>
      </w:r>
      <w:r w:rsidR="00E9596D">
        <w:rPr>
          <w:rFonts w:asciiTheme="majorBidi" w:hAnsiTheme="majorBidi" w:cstheme="majorBidi"/>
          <w:color w:val="2F2F30"/>
          <w:shd w:val="clear" w:color="auto" w:fill="FFFFFF"/>
        </w:rPr>
        <w:t xml:space="preserve"> ne </w:t>
      </w:r>
      <w:proofErr w:type="gramStart"/>
      <w:r w:rsidR="00E9596D">
        <w:rPr>
          <w:rFonts w:asciiTheme="majorBidi" w:hAnsiTheme="majorBidi" w:cstheme="majorBidi"/>
          <w:color w:val="2F2F30"/>
          <w:shd w:val="clear" w:color="auto" w:fill="FFFFFF"/>
        </w:rPr>
        <w:t>va</w:t>
      </w:r>
      <w:r w:rsidR="002679DE">
        <w:rPr>
          <w:rFonts w:asciiTheme="majorBidi" w:hAnsiTheme="majorBidi" w:cstheme="majorBidi"/>
          <w:color w:val="2F2F30"/>
          <w:shd w:val="clear" w:color="auto" w:fill="FFFFFF"/>
        </w:rPr>
        <w:t>lent</w:t>
      </w:r>
      <w:proofErr w:type="gramEnd"/>
      <w:r w:rsidR="00E9596D">
        <w:rPr>
          <w:rFonts w:asciiTheme="majorBidi" w:hAnsiTheme="majorBidi" w:cstheme="majorBidi"/>
          <w:color w:val="2F2F30"/>
          <w:shd w:val="clear" w:color="auto" w:fill="FFFFFF"/>
        </w:rPr>
        <w:t xml:space="preserve"> pas assignation à une différence et renoncement à des exigences</w:t>
      </w:r>
      <w:r>
        <w:rPr>
          <w:rFonts w:asciiTheme="majorBidi" w:hAnsiTheme="majorBidi" w:cstheme="majorBidi"/>
          <w:color w:val="2F2F30"/>
          <w:shd w:val="clear" w:color="auto" w:fill="FFFFFF"/>
        </w:rPr>
        <w:t>, qu’elle</w:t>
      </w:r>
      <w:r w:rsidR="002679DE">
        <w:rPr>
          <w:rFonts w:asciiTheme="majorBidi" w:hAnsiTheme="majorBidi" w:cstheme="majorBidi"/>
          <w:color w:val="2F2F30"/>
          <w:shd w:val="clear" w:color="auto" w:fill="FFFFFF"/>
        </w:rPr>
        <w:t>s</w:t>
      </w:r>
      <w:r>
        <w:rPr>
          <w:rFonts w:asciiTheme="majorBidi" w:hAnsiTheme="majorBidi" w:cstheme="majorBidi"/>
          <w:color w:val="2F2F30"/>
          <w:shd w:val="clear" w:color="auto" w:fill="FFFFFF"/>
        </w:rPr>
        <w:t xml:space="preserve"> </w:t>
      </w:r>
      <w:r w:rsidR="00E9596D">
        <w:rPr>
          <w:rFonts w:asciiTheme="majorBidi" w:hAnsiTheme="majorBidi" w:cstheme="majorBidi"/>
          <w:color w:val="2F2F30"/>
          <w:shd w:val="clear" w:color="auto" w:fill="FFFFFF"/>
        </w:rPr>
        <w:t>vise</w:t>
      </w:r>
      <w:r w:rsidR="002679DE">
        <w:rPr>
          <w:rFonts w:asciiTheme="majorBidi" w:hAnsiTheme="majorBidi" w:cstheme="majorBidi"/>
          <w:color w:val="2F2F30"/>
          <w:shd w:val="clear" w:color="auto" w:fill="FFFFFF"/>
        </w:rPr>
        <w:t>nt</w:t>
      </w:r>
      <w:r w:rsidR="00E9596D">
        <w:rPr>
          <w:rFonts w:asciiTheme="majorBidi" w:hAnsiTheme="majorBidi" w:cstheme="majorBidi"/>
          <w:color w:val="2F2F30"/>
          <w:shd w:val="clear" w:color="auto" w:fill="FFFFFF"/>
        </w:rPr>
        <w:t xml:space="preserve"> </w:t>
      </w:r>
      <w:r>
        <w:rPr>
          <w:rFonts w:asciiTheme="majorBidi" w:hAnsiTheme="majorBidi" w:cstheme="majorBidi"/>
          <w:color w:val="2F2F30"/>
          <w:shd w:val="clear" w:color="auto" w:fill="FFFFFF"/>
        </w:rPr>
        <w:t xml:space="preserve">bien </w:t>
      </w:r>
      <w:r w:rsidR="00E9596D">
        <w:rPr>
          <w:rFonts w:asciiTheme="majorBidi" w:hAnsiTheme="majorBidi" w:cstheme="majorBidi"/>
          <w:color w:val="2F2F30"/>
          <w:shd w:val="clear" w:color="auto" w:fill="FFFFFF"/>
        </w:rPr>
        <w:t xml:space="preserve">à rendre les activités accessibles afin de permettre aux élèves, quels qu’ils soient, de partager des expériences, </w:t>
      </w:r>
      <w:r w:rsidR="005E5177">
        <w:rPr>
          <w:rFonts w:asciiTheme="majorBidi" w:hAnsiTheme="majorBidi" w:cstheme="majorBidi"/>
          <w:color w:val="2F2F30"/>
          <w:shd w:val="clear" w:color="auto" w:fill="FFFFFF"/>
        </w:rPr>
        <w:t xml:space="preserve">des savoirs, </w:t>
      </w:r>
      <w:r w:rsidR="00E9596D">
        <w:rPr>
          <w:rFonts w:asciiTheme="majorBidi" w:hAnsiTheme="majorBidi" w:cstheme="majorBidi"/>
          <w:color w:val="2F2F30"/>
          <w:shd w:val="clear" w:color="auto" w:fill="FFFFFF"/>
        </w:rPr>
        <w:t>une culture et des émotions</w:t>
      </w:r>
      <w:r>
        <w:rPr>
          <w:rFonts w:asciiTheme="majorBidi" w:hAnsiTheme="majorBidi" w:cstheme="majorBidi"/>
          <w:color w:val="2F2F30"/>
          <w:shd w:val="clear" w:color="auto" w:fill="FFFFFF"/>
        </w:rPr>
        <w:t>.</w:t>
      </w:r>
    </w:p>
    <w:p w:rsidR="001303FA" w:rsidRDefault="001A78A1" w:rsidP="001A78A1">
      <w:pPr>
        <w:spacing w:line="276" w:lineRule="auto"/>
        <w:jc w:val="both"/>
        <w:rPr>
          <w:rFonts w:asciiTheme="majorBidi" w:hAnsiTheme="majorBidi" w:cstheme="majorBidi"/>
          <w:b/>
          <w:bCs/>
          <w:color w:val="2F2F30"/>
          <w:shd w:val="clear" w:color="auto" w:fill="FFFFFF"/>
        </w:rPr>
      </w:pPr>
      <w:r>
        <w:t>Autre enseignement d</w:t>
      </w:r>
      <w:r w:rsidR="006E57EB">
        <w:t>u processus d</w:t>
      </w:r>
      <w:r>
        <w:t>’</w:t>
      </w:r>
      <w:r w:rsidR="001303FA">
        <w:t>innovation</w:t>
      </w:r>
      <w:r w:rsidR="006E57EB">
        <w:t xml:space="preserve"> ayant conduit à l’actuelle organisation du cross</w:t>
      </w:r>
      <w:r w:rsidR="009F3505">
        <w:t>,</w:t>
      </w:r>
      <w:r w:rsidR="001303FA">
        <w:t xml:space="preserve"> </w:t>
      </w:r>
      <w:r w:rsidR="006E57EB">
        <w:t>l</w:t>
      </w:r>
      <w:r w:rsidR="008873F3">
        <w:t>a</w:t>
      </w:r>
      <w:r w:rsidR="006E57EB">
        <w:t xml:space="preserve"> fécondité </w:t>
      </w:r>
      <w:r w:rsidR="001303FA" w:rsidRPr="001303FA">
        <w:t xml:space="preserve">de collaborations entre les acteurs d’un projet et ceux qui peuvent y concourir, ainsi que de la liberté qui leur est laissée pour prendre des initiatives. </w:t>
      </w:r>
      <w:r>
        <w:rPr>
          <w:rFonts w:asciiTheme="majorBidi" w:hAnsiTheme="majorBidi" w:cstheme="majorBidi"/>
        </w:rPr>
        <w:t>Dans ce sens, notons que si l</w:t>
      </w:r>
      <w:r w:rsidR="001303FA" w:rsidRPr="001303FA">
        <w:rPr>
          <w:rFonts w:asciiTheme="majorBidi" w:hAnsiTheme="majorBidi" w:cstheme="majorBidi"/>
        </w:rPr>
        <w:t xml:space="preserve">a CMN </w:t>
      </w:r>
      <w:r w:rsidR="001303FA" w:rsidRPr="001303FA">
        <w:rPr>
          <w:rFonts w:asciiTheme="majorBidi" w:hAnsiTheme="majorBidi" w:cstheme="majorBidi"/>
          <w:color w:val="2F2E2E"/>
        </w:rPr>
        <w:t xml:space="preserve">et les référents de chacune des activités impulsent et renforcent le projet Sport partagé, </w:t>
      </w:r>
      <w:r>
        <w:rPr>
          <w:rFonts w:asciiTheme="majorBidi" w:hAnsiTheme="majorBidi" w:cstheme="majorBidi"/>
          <w:color w:val="2F2E2E"/>
        </w:rPr>
        <w:t xml:space="preserve">c’est </w:t>
      </w:r>
      <w:r w:rsidR="001303FA" w:rsidRPr="001303FA">
        <w:rPr>
          <w:rFonts w:asciiTheme="majorBidi" w:hAnsiTheme="majorBidi" w:cstheme="majorBidi"/>
          <w:color w:val="2F2E2E"/>
        </w:rPr>
        <w:t xml:space="preserve">en partenariat avec la FFH et la FFSA, avec lesquelles des conventions sont signées. L’UNSS peut s’y appuyer </w:t>
      </w:r>
      <w:r w:rsidR="001303FA" w:rsidRPr="001303FA">
        <w:rPr>
          <w:rFonts w:asciiTheme="majorBidi" w:hAnsiTheme="majorBidi" w:cstheme="majorBidi"/>
          <w:color w:val="333333"/>
          <w:shd w:val="clear" w:color="auto" w:fill="FFFFFF"/>
        </w:rPr>
        <w:t>pour coordonner son offre sportive avec celle des deux fédérations spécialisées et</w:t>
      </w:r>
      <w:r w:rsidR="001303FA" w:rsidRPr="001303FA">
        <w:rPr>
          <w:rFonts w:asciiTheme="majorBidi" w:hAnsiTheme="majorBidi" w:cstheme="majorBidi"/>
          <w:color w:val="2F2E2E"/>
        </w:rPr>
        <w:t xml:space="preserve"> pour </w:t>
      </w:r>
      <w:r w:rsidR="001303FA" w:rsidRPr="001303FA">
        <w:rPr>
          <w:rFonts w:asciiTheme="majorBidi" w:hAnsiTheme="majorBidi" w:cstheme="majorBidi"/>
          <w:color w:val="333333"/>
          <w:shd w:val="clear" w:color="auto" w:fill="FFFFFF"/>
        </w:rPr>
        <w:t>décliner ses projets sur les territoires</w:t>
      </w:r>
      <w:r w:rsidR="006E57EB">
        <w:rPr>
          <w:rFonts w:asciiTheme="majorBidi" w:hAnsiTheme="majorBidi" w:cstheme="majorBidi"/>
          <w:color w:val="333333"/>
          <w:shd w:val="clear" w:color="auto" w:fill="FFFFFF"/>
        </w:rPr>
        <w:t xml:space="preserve"> de façon originale</w:t>
      </w:r>
      <w:r w:rsidR="001303FA" w:rsidRPr="001303FA">
        <w:rPr>
          <w:rFonts w:asciiTheme="majorBidi" w:hAnsiTheme="majorBidi" w:cstheme="majorBidi"/>
          <w:color w:val="333333"/>
          <w:shd w:val="clear" w:color="auto" w:fill="FFFFFF"/>
        </w:rPr>
        <w:t xml:space="preserve">, partager des ressources, par exemple en matière de compétences pour la formation des enseignants (une nécessité) et de prêt de matériel. </w:t>
      </w:r>
      <w:r w:rsidR="001303FA" w:rsidRPr="001303FA">
        <w:rPr>
          <w:rFonts w:asciiTheme="majorBidi" w:hAnsiTheme="majorBidi" w:cstheme="majorBidi"/>
          <w:color w:val="000000"/>
        </w:rPr>
        <w:t xml:space="preserve">Une action portée par l’UNSS des Pyrénées orientales, </w:t>
      </w:r>
      <w:r w:rsidR="001303FA" w:rsidRPr="001303FA">
        <w:rPr>
          <w:rFonts w:asciiTheme="majorBidi" w:hAnsiTheme="majorBidi" w:cstheme="majorBidi"/>
          <w:color w:val="2F2F30"/>
          <w:shd w:val="clear" w:color="auto" w:fill="FFFFFF"/>
        </w:rPr>
        <w:t>partagée avec 5 autres structures du département</w:t>
      </w:r>
      <w:r w:rsidR="001303FA" w:rsidRPr="001303FA">
        <w:rPr>
          <w:rFonts w:asciiTheme="majorBidi" w:hAnsiTheme="majorBidi" w:cstheme="majorBidi"/>
        </w:rPr>
        <w:t xml:space="preserve">, </w:t>
      </w:r>
      <w:r w:rsidR="001303FA" w:rsidRPr="001303FA">
        <w:rPr>
          <w:rFonts w:asciiTheme="majorBidi" w:hAnsiTheme="majorBidi" w:cstheme="majorBidi"/>
          <w:color w:val="000000"/>
        </w:rPr>
        <w:t xml:space="preserve">illustre les multiples partenariats engagés pour un </w:t>
      </w:r>
      <w:r w:rsidR="001303FA" w:rsidRPr="001303FA">
        <w:rPr>
          <w:rFonts w:asciiTheme="majorBidi" w:hAnsiTheme="majorBidi" w:cstheme="majorBidi"/>
          <w:color w:val="2F2F30"/>
          <w:bdr w:val="none" w:sz="0" w:space="0" w:color="auto" w:frame="1"/>
        </w:rPr>
        <w:t xml:space="preserve">projet « VTT Territoire » inscrit dans le </w:t>
      </w:r>
      <w:r w:rsidR="001303FA" w:rsidRPr="001303FA">
        <w:rPr>
          <w:rFonts w:asciiTheme="majorBidi" w:hAnsiTheme="majorBidi" w:cstheme="majorBidi"/>
          <w:color w:val="2F2F30"/>
          <w:shd w:val="clear" w:color="auto" w:fill="FFFFFF"/>
        </w:rPr>
        <w:t>dispositif</w:t>
      </w:r>
      <w:r w:rsidR="001303FA" w:rsidRPr="001303FA">
        <w:rPr>
          <w:rStyle w:val="lev"/>
          <w:rFonts w:asciiTheme="majorBidi" w:hAnsiTheme="majorBidi" w:cstheme="majorBidi"/>
          <w:color w:val="2F2F30"/>
          <w:bdr w:val="none" w:sz="0" w:space="0" w:color="auto" w:frame="1"/>
        </w:rPr>
        <w:t xml:space="preserve"> </w:t>
      </w:r>
      <w:hyperlink r:id="rId13" w:history="1">
        <w:r w:rsidR="001303FA" w:rsidRPr="001303FA">
          <w:rPr>
            <w:rStyle w:val="Lienhypertexte"/>
            <w:rFonts w:asciiTheme="majorBidi" w:hAnsiTheme="majorBidi" w:cstheme="majorBidi"/>
            <w:u w:val="none"/>
            <w:bdr w:val="none" w:sz="0" w:space="0" w:color="auto" w:frame="1"/>
          </w:rPr>
          <w:t>Collectif Innovation Sociale 64</w:t>
        </w:r>
      </w:hyperlink>
      <w:r w:rsidR="001303FA" w:rsidRPr="001303FA">
        <w:rPr>
          <w:rFonts w:asciiTheme="majorBidi" w:hAnsiTheme="majorBidi" w:cstheme="majorBidi"/>
          <w:b/>
          <w:bCs/>
          <w:color w:val="2F2F30"/>
          <w:shd w:val="clear" w:color="auto" w:fill="FFFFFF"/>
        </w:rPr>
        <w:t xml:space="preserve">. </w:t>
      </w:r>
    </w:p>
    <w:p w:rsidR="001A78A1" w:rsidRPr="001303FA" w:rsidRDefault="001A78A1" w:rsidP="001A78A1">
      <w:pPr>
        <w:spacing w:line="276" w:lineRule="auto"/>
        <w:jc w:val="both"/>
        <w:rPr>
          <w:rFonts w:asciiTheme="majorBidi" w:hAnsiTheme="majorBidi" w:cstheme="majorBidi"/>
        </w:rPr>
      </w:pPr>
    </w:p>
    <w:p w:rsidR="001A78A1" w:rsidRPr="001A78A1" w:rsidRDefault="00C256EC" w:rsidP="001A78A1">
      <w:pPr>
        <w:spacing w:beforeLines="20" w:before="48" w:line="276" w:lineRule="auto"/>
        <w:jc w:val="both"/>
        <w:rPr>
          <w:rFonts w:asciiTheme="majorBidi" w:hAnsiTheme="majorBidi" w:cstheme="majorBidi"/>
          <w:b/>
          <w:bCs/>
          <w:color w:val="2F2F30"/>
          <w:shd w:val="clear" w:color="auto" w:fill="FFFFFF"/>
        </w:rPr>
      </w:pPr>
      <w:r w:rsidRPr="001A78A1">
        <w:rPr>
          <w:rFonts w:asciiTheme="majorBidi" w:hAnsiTheme="majorBidi" w:cstheme="majorBidi"/>
          <w:b/>
          <w:bCs/>
          <w:color w:val="2F2F30"/>
          <w:shd w:val="clear" w:color="auto" w:fill="FFFFFF"/>
        </w:rPr>
        <w:t xml:space="preserve">Pour </w:t>
      </w:r>
      <w:r w:rsidR="001A78A1" w:rsidRPr="001A78A1">
        <w:rPr>
          <w:rFonts w:asciiTheme="majorBidi" w:hAnsiTheme="majorBidi" w:cstheme="majorBidi"/>
          <w:b/>
          <w:bCs/>
          <w:color w:val="2F2F30"/>
          <w:shd w:val="clear" w:color="auto" w:fill="FFFFFF"/>
        </w:rPr>
        <w:t>conclure</w:t>
      </w:r>
    </w:p>
    <w:p w:rsidR="00C256EC" w:rsidRPr="00FB0963" w:rsidRDefault="001A78A1" w:rsidP="001A78A1">
      <w:pPr>
        <w:spacing w:beforeLines="20" w:before="48" w:line="276" w:lineRule="auto"/>
        <w:jc w:val="both"/>
        <w:rPr>
          <w:rFonts w:asciiTheme="majorBidi" w:hAnsiTheme="majorBidi" w:cstheme="majorBidi"/>
          <w:color w:val="2F2F30"/>
          <w:shd w:val="clear" w:color="auto" w:fill="FFFFFF"/>
        </w:rPr>
      </w:pPr>
      <w:r>
        <w:rPr>
          <w:rFonts w:asciiTheme="majorBidi" w:hAnsiTheme="majorBidi" w:cstheme="majorBidi"/>
          <w:color w:val="2F2F30"/>
          <w:shd w:val="clear" w:color="auto" w:fill="FFFFFF"/>
        </w:rPr>
        <w:t>R</w:t>
      </w:r>
      <w:r w:rsidR="00C256EC">
        <w:rPr>
          <w:rFonts w:asciiTheme="majorBidi" w:hAnsiTheme="majorBidi" w:cstheme="majorBidi"/>
          <w:color w:val="2F2F30"/>
          <w:shd w:val="clear" w:color="auto" w:fill="FFFFFF"/>
        </w:rPr>
        <w:t xml:space="preserve">evenons </w:t>
      </w:r>
      <w:r w:rsidR="009F3505">
        <w:rPr>
          <w:rFonts w:asciiTheme="majorBidi" w:hAnsiTheme="majorBidi" w:cstheme="majorBidi"/>
          <w:color w:val="2F2F30"/>
          <w:shd w:val="clear" w:color="auto" w:fill="FFFFFF"/>
        </w:rPr>
        <w:t xml:space="preserve">à l’intérêt porté au </w:t>
      </w:r>
      <w:r w:rsidR="00C256EC" w:rsidRPr="001C7491">
        <w:rPr>
          <w:rFonts w:asciiTheme="majorBidi" w:hAnsiTheme="majorBidi" w:cstheme="majorBidi"/>
          <w:color w:val="2F2F30"/>
          <w:shd w:val="clear" w:color="auto" w:fill="FFFFFF"/>
        </w:rPr>
        <w:t>Sport partagé</w:t>
      </w:r>
      <w:r w:rsidR="00C256EC">
        <w:rPr>
          <w:rFonts w:asciiTheme="majorBidi" w:hAnsiTheme="majorBidi" w:cstheme="majorBidi"/>
          <w:color w:val="2F2F30"/>
          <w:shd w:val="clear" w:color="auto" w:fill="FFFFFF"/>
        </w:rPr>
        <w:t xml:space="preserve">. Pour l’apprécier plus finement, Philippe </w:t>
      </w:r>
      <w:proofErr w:type="spellStart"/>
      <w:r w:rsidR="00C256EC">
        <w:rPr>
          <w:rFonts w:asciiTheme="majorBidi" w:hAnsiTheme="majorBidi" w:cstheme="majorBidi"/>
          <w:color w:val="2F2F30"/>
          <w:shd w:val="clear" w:color="auto" w:fill="FFFFFF"/>
        </w:rPr>
        <w:t>Chotard</w:t>
      </w:r>
      <w:proofErr w:type="spellEnd"/>
      <w:r w:rsidR="00C256EC">
        <w:rPr>
          <w:rFonts w:asciiTheme="majorBidi" w:hAnsiTheme="majorBidi" w:cstheme="majorBidi"/>
          <w:color w:val="2F2F30"/>
          <w:shd w:val="clear" w:color="auto" w:fill="FFFFFF"/>
        </w:rPr>
        <w:t xml:space="preserve"> a lancé un questionnaire adressé à des élèves et des enseignants qui participent, ou non, </w:t>
      </w:r>
      <w:r w:rsidR="009F3505">
        <w:rPr>
          <w:rFonts w:asciiTheme="majorBidi" w:hAnsiTheme="majorBidi" w:cstheme="majorBidi"/>
          <w:color w:val="2F2F30"/>
          <w:shd w:val="clear" w:color="auto" w:fill="FFFFFF"/>
        </w:rPr>
        <w:t xml:space="preserve">à ses </w:t>
      </w:r>
      <w:r w:rsidR="00C256EC">
        <w:rPr>
          <w:rFonts w:asciiTheme="majorBidi" w:hAnsiTheme="majorBidi" w:cstheme="majorBidi"/>
          <w:color w:val="2F2F30"/>
          <w:shd w:val="clear" w:color="auto" w:fill="FFFFFF"/>
        </w:rPr>
        <w:t>activités</w:t>
      </w:r>
      <w:r w:rsidR="00C256EC" w:rsidRPr="001C7491">
        <w:rPr>
          <w:rFonts w:asciiTheme="majorBidi" w:hAnsiTheme="majorBidi" w:cstheme="majorBidi"/>
          <w:color w:val="2F2F30"/>
          <w:shd w:val="clear" w:color="auto" w:fill="FFFFFF"/>
        </w:rPr>
        <w:t>.</w:t>
      </w:r>
      <w:r w:rsidR="00C256EC">
        <w:rPr>
          <w:rFonts w:asciiTheme="majorBidi" w:hAnsiTheme="majorBidi" w:cstheme="majorBidi"/>
          <w:color w:val="2F2F30"/>
          <w:shd w:val="clear" w:color="auto" w:fill="FFFFFF"/>
        </w:rPr>
        <w:t xml:space="preserve"> La diffusion d</w:t>
      </w:r>
      <w:r w:rsidR="009F3505">
        <w:rPr>
          <w:rFonts w:asciiTheme="majorBidi" w:hAnsiTheme="majorBidi" w:cstheme="majorBidi"/>
          <w:color w:val="2F2F30"/>
          <w:shd w:val="clear" w:color="auto" w:fill="FFFFFF"/>
        </w:rPr>
        <w:t>e s</w:t>
      </w:r>
      <w:r w:rsidR="00C256EC">
        <w:rPr>
          <w:rFonts w:asciiTheme="majorBidi" w:hAnsiTheme="majorBidi" w:cstheme="majorBidi"/>
          <w:color w:val="2F2F30"/>
          <w:shd w:val="clear" w:color="auto" w:fill="FFFFFF"/>
        </w:rPr>
        <w:t xml:space="preserve">es résultats pourrait contribuer à mieux </w:t>
      </w:r>
      <w:r w:rsidR="00C256EC" w:rsidRPr="00F803CA">
        <w:rPr>
          <w:rFonts w:asciiTheme="majorBidi" w:hAnsiTheme="majorBidi" w:cstheme="majorBidi"/>
          <w:color w:val="2F2F30"/>
          <w:shd w:val="clear" w:color="auto" w:fill="FFFFFF"/>
        </w:rPr>
        <w:t xml:space="preserve">faire connaître cette formule inclusive du sport scolaire. Thibaud </w:t>
      </w:r>
      <w:proofErr w:type="spellStart"/>
      <w:r w:rsidR="00C256EC" w:rsidRPr="00F803CA">
        <w:rPr>
          <w:rFonts w:asciiTheme="majorBidi" w:hAnsiTheme="majorBidi" w:cstheme="majorBidi"/>
          <w:color w:val="2F2F30"/>
          <w:shd w:val="clear" w:color="auto" w:fill="FFFFFF"/>
        </w:rPr>
        <w:t>Vauzeilles</w:t>
      </w:r>
      <w:proofErr w:type="spellEnd"/>
      <w:r w:rsidR="00C256EC" w:rsidRPr="00F803CA">
        <w:rPr>
          <w:rFonts w:asciiTheme="majorBidi" w:hAnsiTheme="majorBidi" w:cstheme="majorBidi"/>
          <w:color w:val="2F2F30"/>
          <w:shd w:val="clear" w:color="auto" w:fill="FFFFFF"/>
        </w:rPr>
        <w:t xml:space="preserve">, directeur national adjoint de l’UNSS, en charge du </w:t>
      </w:r>
      <w:r w:rsidR="00C256EC" w:rsidRPr="001C7491">
        <w:rPr>
          <w:rFonts w:asciiTheme="majorBidi" w:hAnsiTheme="majorBidi" w:cstheme="majorBidi"/>
          <w:color w:val="2F2F30"/>
          <w:shd w:val="clear" w:color="auto" w:fill="FFFFFF"/>
        </w:rPr>
        <w:t>Sport partagé</w:t>
      </w:r>
      <w:r w:rsidR="00C256EC" w:rsidRPr="00F803CA">
        <w:rPr>
          <w:rFonts w:asciiTheme="majorBidi" w:hAnsiTheme="majorBidi" w:cstheme="majorBidi"/>
          <w:color w:val="2F2F30"/>
          <w:shd w:val="clear" w:color="auto" w:fill="FFFFFF"/>
        </w:rPr>
        <w:t>, constate qu’elle est insuffisamment connue des professeurs d’EPS, alors qu’elle pourrait capter notamment ceux d’entre eux qui ne se</w:t>
      </w:r>
      <w:r w:rsidR="00C256EC">
        <w:rPr>
          <w:rFonts w:asciiTheme="majorBidi" w:hAnsiTheme="majorBidi" w:cstheme="majorBidi"/>
          <w:color w:val="2F2F30"/>
          <w:shd w:val="clear" w:color="auto" w:fill="FFFFFF"/>
        </w:rPr>
        <w:t xml:space="preserve"> retrouvent pas totalement dans</w:t>
      </w:r>
      <w:r w:rsidR="009F3505">
        <w:rPr>
          <w:rFonts w:asciiTheme="majorBidi" w:hAnsiTheme="majorBidi" w:cstheme="majorBidi"/>
          <w:color w:val="2F2F30"/>
          <w:shd w:val="clear" w:color="auto" w:fill="FFFFFF"/>
        </w:rPr>
        <w:t xml:space="preserve"> l’organisation dominante de la fédération</w:t>
      </w:r>
      <w:r w:rsidR="00C256EC">
        <w:rPr>
          <w:rFonts w:asciiTheme="majorBidi" w:hAnsiTheme="majorBidi" w:cstheme="majorBidi"/>
          <w:color w:val="2F2F30"/>
          <w:shd w:val="clear" w:color="auto" w:fill="FFFFFF"/>
        </w:rPr>
        <w:t xml:space="preserve">.  </w:t>
      </w:r>
    </w:p>
    <w:p w:rsidR="00653E91" w:rsidRDefault="00653E91"/>
    <w:sectPr w:rsidR="00653E91" w:rsidSect="00D55EC5">
      <w:footerReference w:type="even" r:id="rId14"/>
      <w:footerReference w:type="default" r:id="rId1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E98" w:rsidRDefault="001E1E98" w:rsidP="00C256EC">
      <w:r>
        <w:separator/>
      </w:r>
    </w:p>
  </w:endnote>
  <w:endnote w:type="continuationSeparator" w:id="0">
    <w:p w:rsidR="001E1E98" w:rsidRDefault="001E1E98" w:rsidP="00C2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86686114"/>
      <w:docPartObj>
        <w:docPartGallery w:val="Page Numbers (Bottom of Page)"/>
        <w:docPartUnique/>
      </w:docPartObj>
    </w:sdtPr>
    <w:sdtEndPr>
      <w:rPr>
        <w:rStyle w:val="Numrodepage"/>
      </w:rPr>
    </w:sdtEndPr>
    <w:sdtContent>
      <w:p w:rsidR="00DE54DB" w:rsidRDefault="00541600" w:rsidP="00AD01C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E54DB" w:rsidRDefault="001E1E98" w:rsidP="00C2363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18605173"/>
      <w:docPartObj>
        <w:docPartGallery w:val="Page Numbers (Bottom of Page)"/>
        <w:docPartUnique/>
      </w:docPartObj>
    </w:sdtPr>
    <w:sdtEndPr>
      <w:rPr>
        <w:rStyle w:val="Numrodepage"/>
      </w:rPr>
    </w:sdtEndPr>
    <w:sdtContent>
      <w:p w:rsidR="00DE54DB" w:rsidRDefault="00541600" w:rsidP="00AD01C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DE54DB" w:rsidRDefault="001E1E98" w:rsidP="00C2363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E98" w:rsidRDefault="001E1E98" w:rsidP="00C256EC">
      <w:r>
        <w:separator/>
      </w:r>
    </w:p>
  </w:footnote>
  <w:footnote w:type="continuationSeparator" w:id="0">
    <w:p w:rsidR="001E1E98" w:rsidRDefault="001E1E98" w:rsidP="00C256EC">
      <w:r>
        <w:continuationSeparator/>
      </w:r>
    </w:p>
  </w:footnote>
  <w:footnote w:id="1">
    <w:p w:rsidR="00C256EC" w:rsidRDefault="00C256EC" w:rsidP="00C256EC">
      <w:pPr>
        <w:pStyle w:val="Notedebasdepage"/>
      </w:pPr>
      <w:r>
        <w:rPr>
          <w:rStyle w:val="Appelnotedebasdep"/>
        </w:rPr>
        <w:footnoteRef/>
      </w:r>
      <w:r>
        <w:t xml:space="preserve"> </w:t>
      </w:r>
      <w:r w:rsidRPr="007A5186">
        <w:rPr>
          <w:rFonts w:asciiTheme="majorBidi" w:hAnsiTheme="majorBidi" w:cstheme="majorBidi"/>
          <w:color w:val="000000" w:themeColor="text1"/>
        </w:rPr>
        <w:t>https://www.unss.org/sport-partage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isplayBackgroundShape/>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EC"/>
    <w:rsid w:val="00041DBD"/>
    <w:rsid w:val="000A64EA"/>
    <w:rsid w:val="000C5293"/>
    <w:rsid w:val="001303FA"/>
    <w:rsid w:val="001A78A1"/>
    <w:rsid w:val="001E1E98"/>
    <w:rsid w:val="00212434"/>
    <w:rsid w:val="002372B7"/>
    <w:rsid w:val="0024054B"/>
    <w:rsid w:val="00246BB9"/>
    <w:rsid w:val="002679DE"/>
    <w:rsid w:val="00337D2E"/>
    <w:rsid w:val="00497899"/>
    <w:rsid w:val="004C17F5"/>
    <w:rsid w:val="004F44C2"/>
    <w:rsid w:val="00541600"/>
    <w:rsid w:val="00566108"/>
    <w:rsid w:val="005E5177"/>
    <w:rsid w:val="00631B5A"/>
    <w:rsid w:val="00653E91"/>
    <w:rsid w:val="006E57EB"/>
    <w:rsid w:val="007006ED"/>
    <w:rsid w:val="00754527"/>
    <w:rsid w:val="00786380"/>
    <w:rsid w:val="007A361F"/>
    <w:rsid w:val="007A51D8"/>
    <w:rsid w:val="008471D7"/>
    <w:rsid w:val="008873F3"/>
    <w:rsid w:val="008C2B6A"/>
    <w:rsid w:val="008C5C09"/>
    <w:rsid w:val="00945A85"/>
    <w:rsid w:val="0099599A"/>
    <w:rsid w:val="009B5338"/>
    <w:rsid w:val="009E7929"/>
    <w:rsid w:val="009F3505"/>
    <w:rsid w:val="00A12FB3"/>
    <w:rsid w:val="00A50FEA"/>
    <w:rsid w:val="00AA0CA6"/>
    <w:rsid w:val="00BC5E4C"/>
    <w:rsid w:val="00C256EC"/>
    <w:rsid w:val="00C41059"/>
    <w:rsid w:val="00C91865"/>
    <w:rsid w:val="00CB37CA"/>
    <w:rsid w:val="00D259CD"/>
    <w:rsid w:val="00E346F5"/>
    <w:rsid w:val="00E54585"/>
    <w:rsid w:val="00E9596D"/>
    <w:rsid w:val="00EB252C"/>
    <w:rsid w:val="00F554E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2032C2"/>
  <w15:chartTrackingRefBased/>
  <w15:docId w15:val="{2B825875-8359-7742-A51F-001057FA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6EC"/>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56EC"/>
    <w:rPr>
      <w:color w:val="0000FF"/>
      <w:u w:val="single"/>
    </w:rPr>
  </w:style>
  <w:style w:type="paragraph" w:styleId="Notedebasdepage">
    <w:name w:val="footnote text"/>
    <w:basedOn w:val="Normal"/>
    <w:link w:val="NotedebasdepageCar"/>
    <w:uiPriority w:val="99"/>
    <w:semiHidden/>
    <w:unhideWhenUsed/>
    <w:rsid w:val="00C256EC"/>
    <w:rPr>
      <w:sz w:val="20"/>
      <w:szCs w:val="20"/>
    </w:rPr>
  </w:style>
  <w:style w:type="character" w:customStyle="1" w:styleId="NotedebasdepageCar">
    <w:name w:val="Note de bas de page Car"/>
    <w:basedOn w:val="Policepardfaut"/>
    <w:link w:val="Notedebasdepage"/>
    <w:uiPriority w:val="99"/>
    <w:semiHidden/>
    <w:rsid w:val="00C256EC"/>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C256EC"/>
    <w:rPr>
      <w:vertAlign w:val="superscript"/>
    </w:rPr>
  </w:style>
  <w:style w:type="paragraph" w:styleId="Pieddepage">
    <w:name w:val="footer"/>
    <w:basedOn w:val="Normal"/>
    <w:link w:val="PieddepageCar"/>
    <w:uiPriority w:val="99"/>
    <w:unhideWhenUsed/>
    <w:rsid w:val="00C256EC"/>
    <w:pPr>
      <w:tabs>
        <w:tab w:val="center" w:pos="4536"/>
        <w:tab w:val="right" w:pos="9072"/>
      </w:tabs>
    </w:pPr>
  </w:style>
  <w:style w:type="character" w:customStyle="1" w:styleId="PieddepageCar">
    <w:name w:val="Pied de page Car"/>
    <w:basedOn w:val="Policepardfaut"/>
    <w:link w:val="Pieddepage"/>
    <w:uiPriority w:val="99"/>
    <w:rsid w:val="00C256EC"/>
    <w:rPr>
      <w:rFonts w:ascii="Times New Roman" w:eastAsia="Times New Roman" w:hAnsi="Times New Roman" w:cs="Times New Roman"/>
    </w:rPr>
  </w:style>
  <w:style w:type="character" w:styleId="Numrodepage">
    <w:name w:val="page number"/>
    <w:basedOn w:val="Policepardfaut"/>
    <w:uiPriority w:val="99"/>
    <w:semiHidden/>
    <w:unhideWhenUsed/>
    <w:rsid w:val="00C256EC"/>
  </w:style>
  <w:style w:type="character" w:styleId="lev">
    <w:name w:val="Strong"/>
    <w:basedOn w:val="Policepardfaut"/>
    <w:uiPriority w:val="22"/>
    <w:qFormat/>
    <w:rsid w:val="00C256EC"/>
    <w:rPr>
      <w:b/>
      <w:bCs/>
    </w:rPr>
  </w:style>
  <w:style w:type="character" w:styleId="Lienhypertextesuivivisit">
    <w:name w:val="FollowedHyperlink"/>
    <w:basedOn w:val="Policepardfaut"/>
    <w:uiPriority w:val="99"/>
    <w:semiHidden/>
    <w:unhideWhenUsed/>
    <w:rsid w:val="00C256EC"/>
    <w:rPr>
      <w:color w:val="954F72" w:themeColor="followedHyperlink"/>
      <w:u w:val="single"/>
    </w:rPr>
  </w:style>
  <w:style w:type="character" w:styleId="Mentionnonrsolue">
    <w:name w:val="Unresolved Mention"/>
    <w:basedOn w:val="Policepardfaut"/>
    <w:uiPriority w:val="99"/>
    <w:semiHidden/>
    <w:unhideWhenUsed/>
    <w:rsid w:val="00CB3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s.org/_files/ugd/983852_01422a90e41945cfbffe478a14e3fa45.pdf" TargetMode="External"/><Relationship Id="rId13" Type="http://schemas.openxmlformats.org/officeDocument/2006/relationships/hyperlink" Target="https://www.unss64.fr/post/le-collectif-innovation-sociale-64-de-l-int&#233;gration-&#224;-l-inclusion" TargetMode="External"/><Relationship Id="rId3" Type="http://schemas.openxmlformats.org/officeDocument/2006/relationships/webSettings" Target="webSettings.xml"/><Relationship Id="rId7" Type="http://schemas.openxmlformats.org/officeDocument/2006/relationships/hyperlink" Target="https://www.unss.org/sport-partage" TargetMode="External"/><Relationship Id="rId12" Type="http://schemas.openxmlformats.org/officeDocument/2006/relationships/hyperlink" Target="http://www.cafepedagogique.net/lexpresso/Pages/2022/03/31032022Article637843057648843142.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nss.org/_files/ugd/983852_01422a90e41945cfbffe478a14e3fa45.pdf" TargetMode="External"/><Relationship Id="rId11" Type="http://schemas.openxmlformats.org/officeDocument/2006/relationships/hyperlink" Target="https://www.unss.org/_files/ugd/983852_01422a90e41945cfbffe478a14e3fa45.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dailymotion.com/video/x7o5k64" TargetMode="External"/><Relationship Id="rId4" Type="http://schemas.openxmlformats.org/officeDocument/2006/relationships/footnotes" Target="footnotes.xml"/><Relationship Id="rId9" Type="http://schemas.openxmlformats.org/officeDocument/2006/relationships/hyperlink" Target="http://www.handisport.org/wp-content/uploads/2017/09/La-classification-jeune-handisport-maj12092017.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2218</Words>
  <Characters>12201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2022-04-18T14:41:00Z</cp:lastPrinted>
  <dcterms:created xsi:type="dcterms:W3CDTF">2022-06-09T08:52:00Z</dcterms:created>
  <dcterms:modified xsi:type="dcterms:W3CDTF">2022-06-09T08:52:00Z</dcterms:modified>
</cp:coreProperties>
</file>